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75B1" w14:textId="58637C20" w:rsidR="00735EDE" w:rsidRPr="00735EDE" w:rsidRDefault="00735EDE" w:rsidP="00735EDE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</w:pPr>
      <w:r w:rsidRPr="00735EDE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>WYSTAWA POŚWIĘCONA PAMIĘCI ks. Jana Macha (1914-1942).</w:t>
      </w:r>
      <w:r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pl-PL"/>
        </w:rPr>
        <w:t xml:space="preserve"> – Książnica Beskidzka</w:t>
      </w:r>
    </w:p>
    <w:p w14:paraId="7E3D4D81" w14:textId="2AF0EE8E" w:rsidR="00735EDE" w:rsidRDefault="00735EDE"/>
    <w:p w14:paraId="77FC7CBF" w14:textId="2C4AB050" w:rsidR="00735EDE" w:rsidRDefault="00735EDE"/>
    <w:p w14:paraId="7466BFAA" w14:textId="77777777" w:rsidR="00735EDE" w:rsidRPr="00735EDE" w:rsidRDefault="00735EDE" w:rsidP="00735EDE">
      <w:pPr>
        <w:spacing w:before="100" w:beforeAutospacing="1" w:after="100" w:afterAutospacing="1" w:line="240" w:lineRule="auto"/>
        <w:outlineLvl w:val="2"/>
        <w:rPr>
          <w:rFonts w:ascii="var(--fontFamily)" w:eastAsia="Times New Roman" w:hAnsi="var(--fontFamily)" w:cs="Times New Roman"/>
          <w:b/>
          <w:bCs/>
          <w:sz w:val="27"/>
          <w:szCs w:val="27"/>
          <w:lang w:eastAsia="pl-PL"/>
        </w:rPr>
      </w:pPr>
      <w:r w:rsidRPr="00735EDE">
        <w:rPr>
          <w:rFonts w:ascii="var(--fontFamily)" w:eastAsia="Times New Roman" w:hAnsi="var(--fontFamily)" w:cs="Times New Roman"/>
          <w:b/>
          <w:bCs/>
          <w:sz w:val="27"/>
          <w:szCs w:val="27"/>
          <w:highlight w:val="yellow"/>
          <w:lang w:eastAsia="pl-PL"/>
        </w:rPr>
        <w:t>Wystawa Życzeniem moim było pracować dla Niego…</w:t>
      </w:r>
    </w:p>
    <w:p w14:paraId="24D3DA1D" w14:textId="77777777" w:rsidR="00735EDE" w:rsidRPr="00735EDE" w:rsidRDefault="00735EDE" w:rsidP="00735E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Książnicy Beskidzkiej zaprasza na wystawę, której  bohaterem jest ks. Jan Macha, dzielny kapłan, który poniósł męczeńską śmierć z rąk niemieckiego okupanta. Ks. Macha był człowiekiem głęboko religijnym, a przy tym gorliwym patriotą. Za służbę w szeregach Związku Walki Zbrojnej (Zgrupowanie „Konwalia” z terenu dzisiejszej Rudy Śląskiej). 17 lipca 1942 r.  został skazany na karę śmierci. Wyrok wykonano 3 grudnia 1942 r., kwadrans przed północą, w więzieniu przy ul. Mikołowskiej w Katowicach. Rodzina nigdy nie otrzymała ciała zmarłego. Najprawdopodobniej zostało ono spalone w KL Auschwitz. Symboliczny grób ks. Machy znajduje się na starym cmentarzu parafii św. Marii Magdaleny  w Chorzowie Starym.</w:t>
      </w:r>
    </w:p>
    <w:p w14:paraId="6E636007" w14:textId="77777777" w:rsidR="00735EDE" w:rsidRPr="00735EDE" w:rsidRDefault="00735EDE" w:rsidP="00735E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sz w:val="24"/>
          <w:szCs w:val="24"/>
          <w:lang w:eastAsia="pl-PL"/>
        </w:rPr>
        <w:t>„Umieram z czystym sumieniem. Żyłem krótko, ale uważam, że cel swój osiągnąłem. Nie rozpaczajcie! Wszystko będzie dobrze! Bez jednego drzewa las lasem zostanie (…). Zatem do widzenia! Zostańcie z Bogiem! Módlcie się za Waszego Hanika” – napisał kilka godzin przed egzekucją.</w:t>
      </w:r>
    </w:p>
    <w:p w14:paraId="7567D00B" w14:textId="77777777" w:rsidR="00735EDE" w:rsidRPr="00735EDE" w:rsidRDefault="00735EDE" w:rsidP="00735E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 ma na celu przybliżenie postaci ks. Jana Machy, którego proces beatyfikacyjny na szczeblu diecezjalnym w Katowicach rozpoczął się </w:t>
      </w:r>
      <w:r w:rsidRPr="00735E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2013 roku, a zakończył się 5 września 2015 r. Dokumentacja została złożona w Kongregacji Spraw Kanonizacyjnych. 16 marca 2016 akta sprawy zostały publicznie otwarte i rozpoczął się etap rzymski procesu beatyfikacyjnego. 29 listopada 2019 </w:t>
      </w:r>
      <w:hyperlink r:id="rId4" w:tooltip="Franciszek, papież" w:history="1">
        <w:r w:rsidRPr="00735ED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papież Franciszek</w:t>
        </w:r>
      </w:hyperlink>
      <w:r w:rsidRPr="00735E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polecił Kongregacji Spraw Kanonizacyjnych wydanie 11 dekretów, w tym o męczeństwie ks. Jana Machy (1914-1942), co oznacza zgodę na jego beatyfikację.</w:t>
      </w:r>
    </w:p>
    <w:p w14:paraId="2AA53E98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5CC907E" wp14:editId="73D02E9A">
            <wp:extent cx="1432560" cy="1432560"/>
            <wp:effectExtent l="0" t="0" r="0" b="0"/>
            <wp:docPr id="19" name="Obraz 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F05CB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498BB51" wp14:editId="4256BF28">
            <wp:extent cx="1432560" cy="1432560"/>
            <wp:effectExtent l="0" t="0" r="0" b="0"/>
            <wp:docPr id="20" name="Obraz 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DF58A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14F04C3B" wp14:editId="61A94015">
            <wp:extent cx="1432560" cy="1432560"/>
            <wp:effectExtent l="0" t="0" r="0" b="0"/>
            <wp:docPr id="21" name="Obraz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1A333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50C5EDD" wp14:editId="36A01A14">
            <wp:extent cx="1432560" cy="1432560"/>
            <wp:effectExtent l="0" t="0" r="0" b="0"/>
            <wp:docPr id="22" name="Obraz 2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E9CF0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7154A48" wp14:editId="46CF7DE7">
            <wp:extent cx="1432560" cy="1432560"/>
            <wp:effectExtent l="0" t="0" r="0" b="0"/>
            <wp:docPr id="23" name="Obraz 2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92FB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11DE747" wp14:editId="133E58E6">
            <wp:extent cx="1432560" cy="1432560"/>
            <wp:effectExtent l="0" t="0" r="0" b="0"/>
            <wp:docPr id="24" name="Obraz 2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E8152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9E53BAE" wp14:editId="4A2F7108">
            <wp:extent cx="1432560" cy="1432560"/>
            <wp:effectExtent l="0" t="0" r="0" b="0"/>
            <wp:docPr id="25" name="Obraz 2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1455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9100C30" wp14:editId="17B03D78">
            <wp:extent cx="1432560" cy="1432560"/>
            <wp:effectExtent l="0" t="0" r="0" b="0"/>
            <wp:docPr id="26" name="Obraz 2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F04D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5F32E8A1" wp14:editId="3F133FA1">
            <wp:extent cx="1432560" cy="1432560"/>
            <wp:effectExtent l="0" t="0" r="0" b="0"/>
            <wp:docPr id="27" name="Obraz 2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7157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07CE6D7" wp14:editId="32B0C0C4">
            <wp:extent cx="1432560" cy="1432560"/>
            <wp:effectExtent l="0" t="0" r="0" b="0"/>
            <wp:docPr id="28" name="Obraz 2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81FB9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1DFDFF1" wp14:editId="449EF7FE">
            <wp:extent cx="1432560" cy="1432560"/>
            <wp:effectExtent l="0" t="0" r="0" b="0"/>
            <wp:docPr id="29" name="Obraz 2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5E5A2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19CA424" wp14:editId="1151BCE4">
            <wp:extent cx="1432560" cy="1432560"/>
            <wp:effectExtent l="0" t="0" r="0" b="0"/>
            <wp:docPr id="30" name="Obraz 3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4136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7C83912" wp14:editId="27420A88">
            <wp:extent cx="1432560" cy="1432560"/>
            <wp:effectExtent l="0" t="0" r="0" b="0"/>
            <wp:docPr id="31" name="Obraz 3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D616D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B9AD694" wp14:editId="6E26B711">
            <wp:extent cx="1432560" cy="1432560"/>
            <wp:effectExtent l="0" t="0" r="0" b="0"/>
            <wp:docPr id="32" name="Obraz 3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5DE7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5E49F611" wp14:editId="5671E3C9">
            <wp:extent cx="1432560" cy="1432560"/>
            <wp:effectExtent l="0" t="0" r="0" b="0"/>
            <wp:docPr id="33" name="Obraz 33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22F72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A3C684A" wp14:editId="2A79C9A8">
            <wp:extent cx="1432560" cy="1432560"/>
            <wp:effectExtent l="0" t="0" r="0" b="0"/>
            <wp:docPr id="34" name="Obraz 34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32205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D3A05A7" wp14:editId="55F7A66B">
            <wp:extent cx="1432560" cy="1432560"/>
            <wp:effectExtent l="0" t="0" r="0" b="0"/>
            <wp:docPr id="35" name="Obraz 3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D1286" w14:textId="77777777" w:rsidR="00735EDE" w:rsidRPr="00735EDE" w:rsidRDefault="00735EDE" w:rsidP="0073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8B82D0B" wp14:editId="6CA4AE20">
            <wp:extent cx="1432560" cy="1432560"/>
            <wp:effectExtent l="0" t="0" r="0" b="0"/>
            <wp:docPr id="36" name="Obraz 36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AA988" w14:textId="77777777" w:rsidR="00735EDE" w:rsidRDefault="00735EDE"/>
    <w:sectPr w:rsidR="0073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r(--fontFamily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DE"/>
    <w:rsid w:val="007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59D2"/>
  <w15:chartTrackingRefBased/>
  <w15:docId w15:val="{6E987122-B488-4203-89F9-0E7F7C0D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87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3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00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8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3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51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89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02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0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0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0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27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siaznica.bielsko.pl/wp-content/uploads/2021/05/0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ksiaznica.bielsko.pl/wp-content/uploads/2021/05/14.jpg" TargetMode="External"/><Relationship Id="rId21" Type="http://schemas.openxmlformats.org/officeDocument/2006/relationships/hyperlink" Target="https://ksiaznica.bielsko.pl/wp-content/uploads/2021/05/07a.jpg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hyperlink" Target="https://ksiaznica.bielsko.pl/wp-content/uploads/2021/05/0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ksiaznica.bielsko.pl/wp-content/uploads/2021/05/10.jp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ksiaznica.bielsko.pl/wp-content/uploads/2021/05/0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ksiaznica.bielsko.pl/wp-content/uploads/2021/05/13.jpg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s://ksiaznica.bielsko.pl/wp-content/uploads/2021/05/01.jpg" TargetMode="External"/><Relationship Id="rId15" Type="http://schemas.openxmlformats.org/officeDocument/2006/relationships/hyperlink" Target="https://ksiaznica.bielsko.pl/wp-content/uploads/2021/05/06.jpg" TargetMode="External"/><Relationship Id="rId23" Type="http://schemas.openxmlformats.org/officeDocument/2006/relationships/hyperlink" Target="https://ksiaznica.bielsko.pl/wp-content/uploads/2021/05/07b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ksiaznica.bielsko.pl/wp-content/uploads/2021/05/07.jpg" TargetMode="External"/><Relationship Id="rId31" Type="http://schemas.openxmlformats.org/officeDocument/2006/relationships/hyperlink" Target="https://ksiaznica.bielsko.pl/wp-content/uploads/2021/05/10a.jpg" TargetMode="External"/><Relationship Id="rId4" Type="http://schemas.openxmlformats.org/officeDocument/2006/relationships/hyperlink" Target="https://silesia.edu.pl/index.php/Franciszek,_papie%C5%BC" TargetMode="External"/><Relationship Id="rId9" Type="http://schemas.openxmlformats.org/officeDocument/2006/relationships/hyperlink" Target="https://ksiaznica.bielsko.pl/wp-content/uploads/2021/05/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ksiaznica.bielsko.pl/wp-content/uploads/2021/05/09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ksiaznica.bielsko.pl/wp-content/uploads/2021/05/12.jpg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ksiaznica.bielsko.pl/wp-content/uploads/2021/05/06a.jpg" TargetMode="External"/><Relationship Id="rId25" Type="http://schemas.openxmlformats.org/officeDocument/2006/relationships/hyperlink" Target="https://ksiaznica.bielsko.pl/wp-content/uploads/2021/05/08.jpg" TargetMode="External"/><Relationship Id="rId33" Type="http://schemas.openxmlformats.org/officeDocument/2006/relationships/hyperlink" Target="https://ksiaznica.bielsko.pl/wp-content/uploads/2021/05/11.jpg" TargetMode="External"/><Relationship Id="rId38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2021-05-07T11:58:00Z</dcterms:created>
  <dcterms:modified xsi:type="dcterms:W3CDTF">2021-05-07T12:01:00Z</dcterms:modified>
</cp:coreProperties>
</file>