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19B6" w14:textId="77777777" w:rsidR="00280817" w:rsidRPr="005025A1" w:rsidRDefault="00280817" w:rsidP="0028081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44"/>
          <w:szCs w:val="44"/>
          <w:lang w:eastAsia="pl-PL"/>
        </w:rPr>
      </w:pPr>
      <w:r w:rsidRPr="005025A1">
        <w:rPr>
          <w:rFonts w:ascii="Times New Roman" w:eastAsia="Times New Roman" w:hAnsi="Times New Roman" w:cs="Times New Roman"/>
          <w:color w:val="050505"/>
          <w:sz w:val="44"/>
          <w:szCs w:val="44"/>
          <w:lang w:eastAsia="pl-PL"/>
        </w:rPr>
        <w:t>Wiele książek czeka na Was</w:t>
      </w:r>
      <w:r w:rsidRPr="005025A1">
        <w:rPr>
          <w:rFonts w:ascii="Times New Roman" w:eastAsia="Times New Roman" w:hAnsi="Times New Roman" w:cs="Times New Roman"/>
          <w:noProof/>
          <w:color w:val="050505"/>
          <w:sz w:val="44"/>
          <w:szCs w:val="44"/>
          <w:lang w:eastAsia="pl-PL"/>
        </w:rPr>
        <w:drawing>
          <wp:inline distT="0" distB="0" distL="0" distR="0" wp14:anchorId="383FB574" wp14:editId="7F20FF13">
            <wp:extent cx="152400" cy="152400"/>
            <wp:effectExtent l="0" t="0" r="0" b="0"/>
            <wp:docPr id="1" name="Obraz 1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5A1">
        <w:rPr>
          <w:rFonts w:ascii="Times New Roman" w:eastAsia="Times New Roman" w:hAnsi="Times New Roman" w:cs="Times New Roman"/>
          <w:noProof/>
          <w:color w:val="050505"/>
          <w:sz w:val="44"/>
          <w:szCs w:val="44"/>
          <w:lang w:eastAsia="pl-PL"/>
        </w:rPr>
        <w:drawing>
          <wp:inline distT="0" distB="0" distL="0" distR="0" wp14:anchorId="2FE6773C" wp14:editId="3779120A">
            <wp:extent cx="152400" cy="152400"/>
            <wp:effectExtent l="19050" t="0" r="0" b="0"/>
            <wp:docPr id="2" name="Obraz 2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5A1">
        <w:rPr>
          <w:rFonts w:ascii="Times New Roman" w:eastAsia="Times New Roman" w:hAnsi="Times New Roman" w:cs="Times New Roman"/>
          <w:color w:val="050505"/>
          <w:sz w:val="44"/>
          <w:szCs w:val="44"/>
          <w:lang w:eastAsia="pl-PL"/>
        </w:rPr>
        <w:t xml:space="preserve"> Oczywiście </w:t>
      </w:r>
      <w:r>
        <w:rPr>
          <w:rFonts w:ascii="Times New Roman" w:eastAsia="Times New Roman" w:hAnsi="Times New Roman" w:cs="Times New Roman"/>
          <w:color w:val="050505"/>
          <w:sz w:val="44"/>
          <w:szCs w:val="44"/>
          <w:lang w:eastAsia="pl-PL"/>
        </w:rPr>
        <w:t xml:space="preserve">           </w:t>
      </w:r>
      <w:r w:rsidRPr="005025A1">
        <w:rPr>
          <w:rFonts w:ascii="Times New Roman" w:eastAsia="Times New Roman" w:hAnsi="Times New Roman" w:cs="Times New Roman"/>
          <w:color w:val="050505"/>
          <w:sz w:val="44"/>
          <w:szCs w:val="44"/>
          <w:lang w:eastAsia="pl-PL"/>
        </w:rPr>
        <w:t>w momencie, kiedy biblioteki zostaną otwarte...</w:t>
      </w:r>
      <w:r w:rsidRPr="005025A1">
        <w:rPr>
          <w:rFonts w:ascii="Times New Roman" w:eastAsia="Times New Roman" w:hAnsi="Times New Roman" w:cs="Times New Roman"/>
          <w:noProof/>
          <w:color w:val="050505"/>
          <w:sz w:val="44"/>
          <w:szCs w:val="44"/>
          <w:lang w:eastAsia="pl-PL"/>
        </w:rPr>
        <w:drawing>
          <wp:inline distT="0" distB="0" distL="0" distR="0" wp14:anchorId="3AB5C9EC" wp14:editId="6B1036BA">
            <wp:extent cx="152400" cy="152400"/>
            <wp:effectExtent l="19050" t="0" r="0" b="0"/>
            <wp:docPr id="3" name="Obraz 3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DD3003" w14:textId="77777777" w:rsidR="00280817" w:rsidRPr="005025A1" w:rsidRDefault="00280817" w:rsidP="0028081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Pozwolę</w:t>
      </w:r>
      <w:r w:rsidRPr="005025A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sobie jednak do tego czasu przedstawić Wam recenzje kilku z nich. Na pierwszy ogień mój ulubiony Szczygieł</w:t>
      </w:r>
      <w:r w:rsidRPr="005025A1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pl-PL"/>
        </w:rPr>
        <w:drawing>
          <wp:inline distT="0" distB="0" distL="0" distR="0" wp14:anchorId="68106F29" wp14:editId="59855FD2">
            <wp:extent cx="152400" cy="152400"/>
            <wp:effectExtent l="19050" t="0" r="0" b="0"/>
            <wp:docPr id="4" name="Obraz 4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7B535" w14:textId="77777777" w:rsidR="00280817" w:rsidRPr="005025A1" w:rsidRDefault="00280817" w:rsidP="0028081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025A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Polecam- Alicja Borowiec</w:t>
      </w:r>
      <w:r w:rsidRPr="005025A1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pl-PL"/>
        </w:rPr>
        <w:drawing>
          <wp:inline distT="0" distB="0" distL="0" distR="0" wp14:anchorId="6CB9D2A7" wp14:editId="2FD348EE">
            <wp:extent cx="152400" cy="152400"/>
            <wp:effectExtent l="0" t="0" r="0" b="0"/>
            <wp:docPr id="5" name="Obraz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5A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Książka na weekend</w:t>
      </w:r>
      <w:r w:rsidRPr="005025A1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pl-PL"/>
        </w:rPr>
        <w:drawing>
          <wp:inline distT="0" distB="0" distL="0" distR="0" wp14:anchorId="57A19A77" wp14:editId="6DAFB66C">
            <wp:extent cx="152400" cy="152400"/>
            <wp:effectExtent l="0" t="0" r="0" b="0"/>
            <wp:docPr id="6" name="Obraz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401B8F" w14:textId="77777777" w:rsidR="00280817" w:rsidRDefault="00280817" w:rsidP="0028081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597484F4" w14:textId="43C10741" w:rsidR="00ED269B" w:rsidRPr="005025A1" w:rsidRDefault="00280817" w:rsidP="0028081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50505"/>
          <w:sz w:val="44"/>
          <w:szCs w:val="44"/>
          <w:lang w:eastAsia="pl-PL"/>
        </w:rPr>
        <w:lastRenderedPageBreak/>
        <w:drawing>
          <wp:inline distT="0" distB="0" distL="0" distR="0" wp14:anchorId="2E3998FF" wp14:editId="128C1F92">
            <wp:extent cx="5364480" cy="7620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D7089" w14:textId="77777777" w:rsidR="00ED269B" w:rsidRPr="005025A1" w:rsidRDefault="00ED269B" w:rsidP="005025A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50505"/>
          <w:sz w:val="36"/>
          <w:szCs w:val="36"/>
          <w:lang w:eastAsia="pl-PL"/>
        </w:rPr>
      </w:pPr>
      <w:r w:rsidRPr="005025A1">
        <w:rPr>
          <w:rFonts w:ascii="Times New Roman" w:eastAsia="Times New Roman" w:hAnsi="Times New Roman" w:cs="Times New Roman"/>
          <w:b/>
          <w:color w:val="050505"/>
          <w:sz w:val="36"/>
          <w:szCs w:val="36"/>
          <w:lang w:eastAsia="pl-PL"/>
        </w:rPr>
        <w:t>"Osobisty przewodnik po Pradze" - Mariusz Szczygieł</w:t>
      </w:r>
    </w:p>
    <w:p w14:paraId="12732731" w14:textId="77777777" w:rsidR="00ED269B" w:rsidRPr="005025A1" w:rsidRDefault="00ED269B" w:rsidP="005025A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025A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To jubileuszowy, 10. tytuł Mariusza Szczygła, który ukazał się dwadzieścia lat po pierwszym wyjeździe autora do Pragi wiosną 2000 roku, kiedy to uwiodły autora miasto i język.</w:t>
      </w:r>
    </w:p>
    <w:p w14:paraId="66B33A19" w14:textId="77777777" w:rsidR="00ED269B" w:rsidRPr="005025A1" w:rsidRDefault="00ED269B" w:rsidP="005025A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025A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lastRenderedPageBreak/>
        <w:t>Książka "Osobisty przewodnik po Pradze", to wyjątkowy i nieszablonowy przewodnik po jednym z najpiękniejszych miast w Europie. Własne doznania, odkrycia, zafascynowanie językiem, a także rozmowy z Czechami i Czeszkami utworzyły obraz Pragi. Oprócz samych opisów w książce kluczowe są zdjęcia. To właśnie dzięki nim czytelnik może nie tylko sobie wyobrazić, ale i zobaczyć, jaką Pragę autor miał na myśli. Zaprezentowane w tej publikacji miejsca zostały sfotografowane przez Filipa Springera. Wśród nich nie ma jednak Mostu Karola, katedry św. Wita, wyszehradzkiego zamku czy Rynku Staromiejskiego – kluczowych punktów turystycznych czeskiej stolicy. Są za to prywatne galerie sztuki, stare dworce, knajpy z lepiącą się od piwa podłogą, gigantyczne rzeźby niemowląt wspinających się po wieży telewizyjnej i kościół znajdujący się w apartamentowcu.</w:t>
      </w:r>
    </w:p>
    <w:p w14:paraId="04C8ACE0" w14:textId="77777777" w:rsidR="00ED269B" w:rsidRPr="005025A1" w:rsidRDefault="00ED269B" w:rsidP="005025A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025A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Czytanie, czy też przeglądanie „Osobistego przewodnika…” to doskonała okazja, by poznać wybitnych czeskich artystów. Wśród przywołanych przez Szczygła twórców jest między innymi rzeźbiarz Otton </w:t>
      </w:r>
      <w:proofErr w:type="spellStart"/>
      <w:r w:rsidRPr="005025A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Gutfreund</w:t>
      </w:r>
      <w:proofErr w:type="spellEnd"/>
      <w:r w:rsidRPr="005025A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, znany z kubistycznych popiersi. Kolejny w szeregu jest charakterystyczny fotograf Josef </w:t>
      </w:r>
      <w:proofErr w:type="spellStart"/>
      <w:r w:rsidRPr="005025A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Sudek</w:t>
      </w:r>
      <w:proofErr w:type="spellEnd"/>
      <w:r w:rsidRPr="005025A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, którego atelier jest jednym z punktów „Przewodnika”. Wśród bardziej współczesnych twórców przywołany został chociażby </w:t>
      </w:r>
      <w:proofErr w:type="spellStart"/>
      <w:r w:rsidRPr="005025A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Krištof</w:t>
      </w:r>
      <w:proofErr w:type="spellEnd"/>
      <w:r w:rsidRPr="005025A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proofErr w:type="spellStart"/>
      <w:r w:rsidRPr="005025A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Kintera</w:t>
      </w:r>
      <w:proofErr w:type="spellEnd"/>
      <w:r w:rsidRPr="005025A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i jego instalacje, które tworzy z lamp. Wśród nich lampa uliczna świecąca w stronę nieba, dedykowana samobójcom, którzy odebrali sobie życie skacząc z mostu </w:t>
      </w:r>
      <w:proofErr w:type="spellStart"/>
      <w:r w:rsidRPr="005025A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Nuselskiego</w:t>
      </w:r>
      <w:proofErr w:type="spellEnd"/>
      <w:r w:rsidRPr="005025A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.</w:t>
      </w:r>
    </w:p>
    <w:p w14:paraId="219CAE0C" w14:textId="77777777" w:rsidR="00ED269B" w:rsidRPr="005025A1" w:rsidRDefault="00ED269B" w:rsidP="005025A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025A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Czytanie „Osobistego przewodnika…” okazuje się dużo ciekawsze, gdy zna się przywoływane przez Szczygła historie z pozostałych jego książek. „Przewodnik” niejako porządkuje je, przypisuje poszczególnym opowieściom swoje miejsce. </w:t>
      </w:r>
    </w:p>
    <w:p w14:paraId="12CDBD55" w14:textId="77777777" w:rsidR="00ED269B" w:rsidRPr="005025A1" w:rsidRDefault="00ED269B" w:rsidP="005025A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5025A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„W przewodniku oprowadzam wyłącznie po moich ulubionych miejscach w Pradze. W ten oto sposób książka wymyka się krytyce, że czegoś w niej nie ma. Jeśli nie ma, to mnie nie uwiodło!” - M. Szczygieł</w:t>
      </w:r>
    </w:p>
    <w:p w14:paraId="79E5177A" w14:textId="77777777" w:rsidR="000C0922" w:rsidRPr="005025A1" w:rsidRDefault="000C0922">
      <w:pPr>
        <w:rPr>
          <w:rFonts w:ascii="Times New Roman" w:hAnsi="Times New Roman" w:cs="Times New Roman"/>
          <w:sz w:val="24"/>
          <w:szCs w:val="24"/>
        </w:rPr>
      </w:pPr>
    </w:p>
    <w:sectPr w:rsidR="000C0922" w:rsidRPr="005025A1" w:rsidSect="0050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69B"/>
    <w:rsid w:val="000C0922"/>
    <w:rsid w:val="00280817"/>
    <w:rsid w:val="005025A1"/>
    <w:rsid w:val="00A0481D"/>
    <w:rsid w:val="00A414F7"/>
    <w:rsid w:val="00E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09B4"/>
  <w15:docId w15:val="{299E4F70-C5E8-4F71-961C-7E3C11DF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2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Marek Grabon</cp:lastModifiedBy>
  <cp:revision>5</cp:revision>
  <dcterms:created xsi:type="dcterms:W3CDTF">2020-11-18T10:23:00Z</dcterms:created>
  <dcterms:modified xsi:type="dcterms:W3CDTF">2020-11-26T07:33:00Z</dcterms:modified>
</cp:coreProperties>
</file>