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C2" w:rsidRDefault="006E0BEC">
      <w:pPr>
        <w:rPr>
          <w:rFonts w:ascii="Arial" w:hAnsi="Arial" w:cs="Arial"/>
          <w:color w:val="000000"/>
          <w:sz w:val="60"/>
          <w:szCs w:val="60"/>
          <w:shd w:val="clear" w:color="auto" w:fill="FFFFFF"/>
        </w:rPr>
      </w:pPr>
      <w:r>
        <w:rPr>
          <w:rFonts w:ascii="Arial" w:hAnsi="Arial" w:cs="Arial"/>
          <w:color w:val="000000"/>
          <w:sz w:val="60"/>
          <w:szCs w:val="60"/>
          <w:shd w:val="clear" w:color="auto" w:fill="FFFFFF"/>
        </w:rPr>
        <w:t xml:space="preserve">Międzynarodowa Nagroda </w:t>
      </w:r>
      <w:proofErr w:type="spellStart"/>
      <w:r>
        <w:rPr>
          <w:rFonts w:ascii="Arial" w:hAnsi="Arial" w:cs="Arial"/>
          <w:color w:val="000000"/>
          <w:sz w:val="60"/>
          <w:szCs w:val="60"/>
          <w:shd w:val="clear" w:color="auto" w:fill="FFFFFF"/>
        </w:rPr>
        <w:t>Bookera</w:t>
      </w:r>
      <w:proofErr w:type="spellEnd"/>
      <w:r>
        <w:rPr>
          <w:rFonts w:ascii="Arial" w:hAnsi="Arial" w:cs="Arial"/>
          <w:color w:val="000000"/>
          <w:sz w:val="60"/>
          <w:szCs w:val="60"/>
          <w:shd w:val="clear" w:color="auto" w:fill="FFFFFF"/>
        </w:rPr>
        <w:t xml:space="preserve"> 2021: poznaliśmy długą listę nominowanych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Ogłoszono długą listę 13 książek, nominowanych do Międzynarodowego </w:t>
      </w:r>
      <w:proofErr w:type="spellStart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Bookera</w:t>
      </w:r>
      <w:proofErr w:type="spellEnd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 International </w:t>
      </w:r>
      <w:proofErr w:type="spellStart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Booker</w:t>
      </w:r>
      <w:proofErr w:type="spellEnd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Prize</w:t>
      </w:r>
      <w:proofErr w:type="spellEnd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Znajdziemy na niej jedną książkę, która ukazała się już w przekładzie na język polski. Międzynarodowy </w:t>
      </w:r>
      <w:proofErr w:type="spellStart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Booker</w:t>
      </w:r>
      <w:proofErr w:type="spellEnd"/>
      <w:r w:rsidRPr="006E0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to prestiżowa nagroda literacka dla autorów książek przełożonych na angielski. Otrzymała ją m.in. Olga Tokarczuk.  </w:t>
      </w:r>
    </w:p>
    <w:p w:rsidR="006E0BEC" w:rsidRPr="006E0BEC" w:rsidRDefault="006E0BEC" w:rsidP="006E0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E0BEC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024495E5" wp14:editId="005B1177">
            <wp:extent cx="7620000" cy="5715000"/>
            <wp:effectExtent l="0" t="0" r="0" b="0"/>
            <wp:docPr id="1" name="Obraz 1" descr="Międzynarodowa Nagroda Bookera 2021: poznaliśmy długą listę nomin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ędzynarodowa Nagroda Bookera 2021: poznaliśmy długą listę nominowany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B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lastRenderedPageBreak/>
        <w:t xml:space="preserve">Międzynarodowy 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Booker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 xml:space="preserve"> 2021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30 marca ogłoszono tzw. długą listę nominowanych do The International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Booker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Prize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Międzynarodowej Nagrody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Bookera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. Znalazło się na niej 13 tytułów. Nominowane książki zostały przetłumaczone na angielski z języków europejskich (hiszpańskiego, niemieckiego, francuskiego czy duńskiego), a także z języka arabskiego i 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kikuju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(używanego w Kenii). 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Lucy Hughes-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Hallett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przewodnicząca jury, tak podsumowała nominowane książki: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„W roku, w którym ledwie mogliśmy wychodzić z własnych domów, my, członkowie jury, dzięki czytaniu przemierzaliśmy kontynenty. Każda przeczytana przez nas książka jest wyjątkowa. Jednak wyłania się z nich wspólny temat – migracja, wynikający z niej ból, ale także owocne wzajemne powiązania współczesnego świata”.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 xml:space="preserve">Pełna lista nominowanych do tegorocznej nagrody The 2021 International 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Booker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Prize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: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6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„I Live in the Slums”</w:t>
        </w:r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begin"/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instrText xml:space="preserve"> HYPERLINK "https://lubimyczytac.pl/autor/182381/xue-can" \t "_blank" </w:instrTex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Xue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Can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end"/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chińskiego: Karen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Gernant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 i Chen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Zeping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;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7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„At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Night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All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Blood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is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Black”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8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David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Diop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 francuskiego: Anna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Mocschovakis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;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9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„The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Pear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Field”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10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Nana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Ekvtimishvili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 gruzińskiego: Elizabeth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Heighway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11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„The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Dangers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of Smoking in Bed”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12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Mariana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Enríquez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 hiszpańskiego: Megan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McDowell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13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„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When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We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Cease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to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Understand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the World”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begin"/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instrText xml:space="preserve"> HYPERLINK "https://lubimyczytac.pl/autor/209016/benjamin-labatut" \t "_blank" </w:instrTex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Benjamín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Labatut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end"/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przekład z hiszpańskiego przełożył Adrian Nathan West,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14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„The Perfect Nine: The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Epic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Gikuyu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and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Mumb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begin"/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instrText xml:space="preserve"> HYPERLINK "https://lubimyczytac.pl/autor/55238/ngugi-wa-thiong-o" \t "_blank" </w:instrTex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Ngugi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wa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Thiong'o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end"/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kikuju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autora,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15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„The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Employees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16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Olga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Ravn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 duńskiego: Martin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Aitken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17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„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Summer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Brother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18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Jaap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Robben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 niderlandzkiego: David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Doherty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19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„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An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 Inventory of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Losses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begin"/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instrText xml:space="preserve"> HYPERLINK "https://lubimyczytac.pl/autor/95297/judith-schalansky" \t "_blank" </w:instrTex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Judith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Schalansky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end"/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 niemieckiego: Jackie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Smith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20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„Minor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detail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begin"/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instrText xml:space="preserve"> HYPERLINK "https://lubimyczytac.pl/autor/209020/adania-schibli" \t "_blank" </w:instrTex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Adania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Schibli</w:t>
      </w:r>
      <w:proofErr w:type="spellEnd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end"/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 arabskiego: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Elisabeth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Jaquette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21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„In Memory of Memory”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22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Maria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Stepanova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 rosyjskiego: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Sasha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Dugdale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23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„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Wretchedness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hyperlink r:id="rId24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Andrzej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Tichy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 przekład ze szwedzkiego: 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Nichola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Smalley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,</w:t>
      </w:r>
    </w:p>
    <w:p w:rsidR="006E0BEC" w:rsidRPr="006E0BEC" w:rsidRDefault="006E0BEC" w:rsidP="006E0B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hyperlink r:id="rId25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„The War of the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Poor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proofErr w:type="spellStart"/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begin"/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instrText xml:space="preserve"> HYPERLINK "https://lubimyczytac.pl/autor/153522/eric-vuillard" \t "_blank" </w:instrTex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separate"/>
      </w:r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>Eric</w:t>
      </w:r>
      <w:proofErr w:type="spellEnd"/>
      <w:r w:rsidRPr="006E0BEC">
        <w:rPr>
          <w:rFonts w:ascii="Lora" w:eastAsia="Times New Roman" w:hAnsi="Lora" w:cs="Arial"/>
          <w:b/>
          <w:bCs/>
          <w:color w:val="597194"/>
          <w:sz w:val="24"/>
          <w:szCs w:val="24"/>
          <w:u w:val="single"/>
          <w:lang w:eastAsia="pl-PL"/>
        </w:rPr>
        <w:t xml:space="preserve"> Vuillard</w:t>
      </w:r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fldChar w:fldCharType="end"/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przekład z francuskiego: Mark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Polizzotti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.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6E0BEC"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  <w:t>Nominowane książki pojawią się w Polsce?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Obecnie tylko jedna z nominowanych publikacji dostępna jest w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jezyku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polskim. </w:t>
      </w:r>
      <w:hyperlink r:id="rId26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„Pamięci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pamięci</w:t>
        </w:r>
        <w:proofErr w:type="spellEnd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”</w:t>
        </w:r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 </w:t>
      </w:r>
      <w:hyperlink r:id="rId27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Marii 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Stiepanowej</w:t>
        </w:r>
        <w:proofErr w:type="spellEnd"/>
      </w:hyperlink>
      <w:r w:rsidRPr="006E0BEC"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  <w:t> </w:t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została wydana w przekładzie na nasz język w 2020 roku. W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seriwsie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lubimyczytać.pl czytelnicy wystawili jej średnią ocen 7,5 / 10. Na polskim rynku dostępne są również książki nominowanych: Mariany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Enriquez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Judith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Schalansky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 oraz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Ngugiego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wa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Thiong'o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. Nazwisko tego ostatniego pisarza regularnie pojawia się także wśród prognozowanych laureatów literackiej Nagrody Nobla. 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Polskich czytelników może zainteresować postać </w:t>
      </w:r>
      <w:hyperlink r:id="rId28" w:tgtFrame="_blank" w:history="1"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 xml:space="preserve">Andrzeja </w:t>
        </w:r>
        <w:proofErr w:type="spellStart"/>
        <w:r w:rsidRPr="006E0BEC">
          <w:rPr>
            <w:rFonts w:ascii="Lora" w:eastAsia="Times New Roman" w:hAnsi="Lora" w:cs="Arial"/>
            <w:b/>
            <w:bCs/>
            <w:color w:val="597194"/>
            <w:sz w:val="24"/>
            <w:szCs w:val="24"/>
            <w:u w:val="single"/>
            <w:lang w:eastAsia="pl-PL"/>
          </w:rPr>
          <w:t>Tichy'egoy</w:t>
        </w:r>
        <w:proofErr w:type="spellEnd"/>
      </w:hyperlink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. Mieszkający w Szwecji pisarz ma polsko-czeskie korzenie (jego matka była Polką). Nominowana książka jego autorstwa, zatytułowana „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Wretchedness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", to piąta powieść w jego dorobku. 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„Nie wszyscy pisarze pozostają w swoich krajach ojczystych - mówi  Lucy Hughes-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Hallett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, przewodnicząca jury. - Wielu to robi, pisząc wspaniałe powieści o swoich rodzinnych </w:t>
      </w: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lastRenderedPageBreak/>
        <w:t>miastach. Ale nasza długa lista obejmuje wizję czesko-polskiego autora o napędzanym narkotykami szwedzkim półświatku, holenderskiego autora z Chile piszącego po hiszpańsku o niemieckich i duńskich naukowcach, a także senegalskiego pisarza piszącego z Francji o Afrykanach walczących w europejskiej wojnie”.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Krótką listę finalistów, na której znajdzie się już tylko sześć książek, poznamy 22 kwietnia. Ogłoszenie tegorocznego zwycięzcy nastąpi w środę 2 czerwca 2021 roku.</w:t>
      </w:r>
    </w:p>
    <w:p w:rsidR="006E0BEC" w:rsidRPr="006E0BEC" w:rsidRDefault="006E0BEC" w:rsidP="006E0BEC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Międzynarodowa Nagroda </w:t>
      </w:r>
      <w:proofErr w:type="spellStart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>Bookera</w:t>
      </w:r>
      <w:proofErr w:type="spellEnd"/>
      <w:r w:rsidRPr="006E0BEC">
        <w:rPr>
          <w:rFonts w:ascii="Lora" w:eastAsia="Times New Roman" w:hAnsi="Lora" w:cs="Arial"/>
          <w:color w:val="000000"/>
          <w:sz w:val="24"/>
          <w:szCs w:val="24"/>
          <w:lang w:eastAsia="pl-PL"/>
        </w:rPr>
        <w:t xml:space="preserve"> ma także wymiar finansowy. Pisarz i tłumacz, który dokonał przekładu książki na język angielski, otrzymują nagrodę w wysokości 50 tys. funtów.</w:t>
      </w:r>
    </w:p>
    <w:p w:rsidR="006E0BEC" w:rsidRDefault="006E0BEC">
      <w:r>
        <w:rPr>
          <w:rFonts w:ascii="Lora" w:eastAsia="Times New Roman" w:hAnsi="Lora" w:cs="Arial"/>
          <w:color w:val="000000"/>
          <w:sz w:val="24"/>
          <w:szCs w:val="24"/>
          <w:lang w:eastAsia="pl-PL"/>
        </w:rPr>
        <w:t>Dla zainteresowanych – Alicja B</w:t>
      </w:r>
      <w:bookmarkStart w:id="0" w:name="_GoBack"/>
      <w:bookmarkEnd w:id="0"/>
      <w:r>
        <w:rPr>
          <w:rFonts w:ascii="Lora" w:eastAsia="Times New Roman" w:hAnsi="Lora" w:cs="Arial"/>
          <w:color w:val="000000"/>
          <w:sz w:val="24"/>
          <w:szCs w:val="24"/>
          <w:lang w:eastAsia="pl-PL"/>
        </w:rPr>
        <w:t>orowiec</w:t>
      </w:r>
    </w:p>
    <w:sectPr w:rsidR="006E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66C34"/>
    <w:multiLevelType w:val="multilevel"/>
    <w:tmpl w:val="A72A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EC"/>
    <w:rsid w:val="000E08BE"/>
    <w:rsid w:val="005B3849"/>
    <w:rsid w:val="006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35B7"/>
  <w15:chartTrackingRefBased/>
  <w15:docId w15:val="{C059D68A-5198-495E-A535-A89BE5E0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738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1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1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214376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836810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0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597194"/>
                                    <w:left w:val="single" w:sz="12" w:space="0" w:color="597194"/>
                                    <w:bottom w:val="single" w:sz="12" w:space="0" w:color="597194"/>
                                    <w:right w:val="single" w:sz="12" w:space="0" w:color="597194"/>
                                  </w:divBdr>
                                  <w:divsChild>
                                    <w:div w:id="338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autor/48681/david-diop" TargetMode="External"/><Relationship Id="rId13" Type="http://schemas.openxmlformats.org/officeDocument/2006/relationships/hyperlink" Target="https://lubimyczytac.pl/ksiazka/4964920/when-we-cease-to-understand-the-world" TargetMode="External"/><Relationship Id="rId18" Type="http://schemas.openxmlformats.org/officeDocument/2006/relationships/hyperlink" Target="https://lubimyczytac.pl/autor/209019/jaap-robben" TargetMode="External"/><Relationship Id="rId26" Type="http://schemas.openxmlformats.org/officeDocument/2006/relationships/hyperlink" Target="https://lubimyczytac.pl/ksiazka/4908202/pamieci-pamiec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ubimyczytac.pl/ksiazka/4964927/in-memory-of-memory" TargetMode="External"/><Relationship Id="rId7" Type="http://schemas.openxmlformats.org/officeDocument/2006/relationships/hyperlink" Target="https://lubimyczytac.pl/ksiazka/4964918/at-night-all-blood-is-black" TargetMode="External"/><Relationship Id="rId12" Type="http://schemas.openxmlformats.org/officeDocument/2006/relationships/hyperlink" Target="https://lubimyczytac.pl/autor/138339/mariana-enriquez" TargetMode="External"/><Relationship Id="rId17" Type="http://schemas.openxmlformats.org/officeDocument/2006/relationships/hyperlink" Target="https://lubimyczytac.pl/ksiazka/4964924/summer-brother" TargetMode="External"/><Relationship Id="rId25" Type="http://schemas.openxmlformats.org/officeDocument/2006/relationships/hyperlink" Target="https://lubimyczytac.pl/ksiazka/4953467/the-war-of-the-poor" TargetMode="External"/><Relationship Id="rId2" Type="http://schemas.openxmlformats.org/officeDocument/2006/relationships/styles" Target="styles.xml"/><Relationship Id="rId16" Type="http://schemas.openxmlformats.org/officeDocument/2006/relationships/hyperlink" Target="https://lubimyczytac.pl/autor/209018/olga-ravn" TargetMode="External"/><Relationship Id="rId20" Type="http://schemas.openxmlformats.org/officeDocument/2006/relationships/hyperlink" Target="https://lubimyczytac.pl/ksiazka/4964926/minor-detai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ubimyczytac.pl/ksiazka/4964916/i-live-in-the-slums" TargetMode="External"/><Relationship Id="rId11" Type="http://schemas.openxmlformats.org/officeDocument/2006/relationships/hyperlink" Target="https://lubimyczytac.pl/ksiazka/4964919/the-dangers-of-smoking-in-bed" TargetMode="External"/><Relationship Id="rId24" Type="http://schemas.openxmlformats.org/officeDocument/2006/relationships/hyperlink" Target="https://lubimyczytac.pl/autor/209023/andrzej-tich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ubimyczytac.pl/ksiazka/4964923/the-employees" TargetMode="External"/><Relationship Id="rId23" Type="http://schemas.openxmlformats.org/officeDocument/2006/relationships/hyperlink" Target="https://lubimyczytac.pl/ksiazka/4964930/wretchedness" TargetMode="External"/><Relationship Id="rId28" Type="http://schemas.openxmlformats.org/officeDocument/2006/relationships/hyperlink" Target="https://lubimyczytac.pl/autor/209023/andrzej-tichy" TargetMode="External"/><Relationship Id="rId10" Type="http://schemas.openxmlformats.org/officeDocument/2006/relationships/hyperlink" Target="https://lubimyczytac.pl/autor/208374/nana-ekvtimishvili" TargetMode="External"/><Relationship Id="rId19" Type="http://schemas.openxmlformats.org/officeDocument/2006/relationships/hyperlink" Target="https://lubimyczytac.pl/ksiazka/4964925/an-inventory-of-los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bimyczytac.pl/ksiazka/4963005/the-pear-field" TargetMode="External"/><Relationship Id="rId14" Type="http://schemas.openxmlformats.org/officeDocument/2006/relationships/hyperlink" Target="https://lubimyczytac.pl/ksiazka/4964922/the-perfect-nine-the-epic-gikuyu-and-mumbi" TargetMode="External"/><Relationship Id="rId22" Type="http://schemas.openxmlformats.org/officeDocument/2006/relationships/hyperlink" Target="https://lubimyczytac.pl/autor/209022/maria-stepanova" TargetMode="External"/><Relationship Id="rId27" Type="http://schemas.openxmlformats.org/officeDocument/2006/relationships/hyperlink" Target="https://lubimyczytac.pl/autor/168803/maria-stiepanow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2021-03-31T10:39:00Z</dcterms:created>
  <dcterms:modified xsi:type="dcterms:W3CDTF">2021-03-31T10:43:00Z</dcterms:modified>
</cp:coreProperties>
</file>