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C7" w:rsidRPr="00355AC7" w:rsidRDefault="00355AC7" w:rsidP="00355AC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pl-PL"/>
        </w:rPr>
      </w:pPr>
      <w:r w:rsidRPr="00355AC7">
        <w:rPr>
          <w:rFonts w:ascii="Arial" w:eastAsia="Times New Roman" w:hAnsi="Arial" w:cs="Arial"/>
          <w:color w:val="000000"/>
          <w:kern w:val="36"/>
          <w:sz w:val="48"/>
          <w:szCs w:val="48"/>
          <w:lang w:eastAsia="pl-PL"/>
        </w:rPr>
        <w:t>Badanie czytelników w sieci</w:t>
      </w:r>
    </w:p>
    <w:p w:rsidR="00355AC7" w:rsidRDefault="00355AC7" w:rsidP="00355AC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  <w:r w:rsidRPr="00355AC7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t>Jak pandemia wpływa na nasze wybory czytelnicze? Czy kupujemy więcej, czy mniej książek? A może częściej sięgamy po e-booki lub audiobooki? Jakie kategorie książek najchętniej czytamy? Podz</w:t>
      </w:r>
      <w:r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t>iel się swoją opinią. Zapraszam</w:t>
      </w:r>
      <w:r w:rsidRPr="00355AC7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t xml:space="preserve"> do wzięcia udziału w badaniu czytelników w sieci, k</w:t>
      </w:r>
      <w:r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t>tóre po raz czwarty organizuje portal lubimyczytać.pl</w:t>
      </w:r>
      <w:r w:rsidRPr="00355AC7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t xml:space="preserve"> wspólnie</w:t>
      </w:r>
      <w:r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t xml:space="preserve">              </w:t>
      </w:r>
      <w:bookmarkStart w:id="0" w:name="_GoBack"/>
      <w:bookmarkEnd w:id="0"/>
      <w:r w:rsidRPr="00355AC7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t xml:space="preserve"> z Polską Izbą Książki. </w:t>
      </w:r>
    </w:p>
    <w:p w:rsidR="00355AC7" w:rsidRDefault="00355AC7" w:rsidP="00355AC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  <w:r w:rsidRPr="00355AC7">
        <w:rPr>
          <w:rFonts w:ascii="Lora" w:eastAsia="Times New Roman" w:hAnsi="Lora" w:cs="Arial"/>
          <w:color w:val="000000"/>
          <w:sz w:val="24"/>
          <w:szCs w:val="24"/>
          <w:lang w:eastAsia="pl-PL"/>
        </w:rPr>
        <w:t>Weź udział w największym w sieci badaniu czytelników! </w:t>
      </w:r>
      <w:r w:rsidRPr="00355AC7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t>Zaproś innych czyt</w:t>
      </w:r>
      <w:r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t>elników do badania i podziel się</w:t>
      </w:r>
      <w:r w:rsidRPr="00355AC7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t xml:space="preserve"> z nimi linkiem </w:t>
      </w:r>
      <w:hyperlink r:id="rId4" w:tgtFrame="_blank" w:history="1">
        <w:r w:rsidRPr="00355AC7">
          <w:rPr>
            <w:rFonts w:ascii="Lora" w:eastAsia="Times New Roman" w:hAnsi="Lora" w:cs="Arial"/>
            <w:b/>
            <w:bCs/>
            <w:color w:val="597194"/>
            <w:sz w:val="24"/>
            <w:szCs w:val="24"/>
            <w:lang w:eastAsia="pl-PL"/>
          </w:rPr>
          <w:t>https://lcpik21.webankieta.pl/</w:t>
        </w:r>
      </w:hyperlink>
      <w:r w:rsidRPr="00355AC7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t>.</w:t>
      </w:r>
    </w:p>
    <w:p w:rsidR="00355AC7" w:rsidRPr="00355AC7" w:rsidRDefault="00355AC7" w:rsidP="00355AC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>
        <w:rPr>
          <w:rFonts w:ascii="Lora" w:eastAsia="Times New Roman" w:hAnsi="Lora" w:cs="Arial"/>
          <w:bCs/>
          <w:color w:val="000000"/>
          <w:sz w:val="24"/>
          <w:szCs w:val="24"/>
          <w:lang w:eastAsia="pl-PL"/>
        </w:rPr>
        <w:t>Zachęcam – Alicja Borowiec</w:t>
      </w:r>
    </w:p>
    <w:p w:rsidR="00355AC7" w:rsidRPr="00355AC7" w:rsidRDefault="00355AC7" w:rsidP="00355A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5AC7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4637242D" wp14:editId="264F3CD4">
            <wp:extent cx="7620000" cy="5715000"/>
            <wp:effectExtent l="0" t="0" r="0" b="0"/>
            <wp:docPr id="5" name="Obraz 5" descr="Badanie czytelników w s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danie czytelników w si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AC7" w:rsidRDefault="00355AC7" w:rsidP="00355AC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</w:p>
    <w:p w:rsidR="00355AC7" w:rsidRPr="00355AC7" w:rsidRDefault="00355AC7" w:rsidP="00355AC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355AC7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Ostatnie badania na temat czytelnictwa opublikowane przez Bibliotekę Narodową za rok 2019 wskazały, że utrzymuje się „stan stabilny” niskiego poziomu czytelnictwa książek w </w:t>
      </w:r>
      <w:r w:rsidRPr="00355AC7">
        <w:rPr>
          <w:rFonts w:ascii="Lora" w:eastAsia="Times New Roman" w:hAnsi="Lora" w:cs="Arial"/>
          <w:color w:val="000000"/>
          <w:sz w:val="24"/>
          <w:szCs w:val="24"/>
          <w:lang w:eastAsia="pl-PL"/>
        </w:rPr>
        <w:lastRenderedPageBreak/>
        <w:t>Polsce. 39% Polaków zadeklarowało, że przeczytało co najmniej jedną książkę w roku. Zachęcamy do wzięcia udziału w naszym badaniu, które skupia się na czytelnikach, którzy korzystają z sieci.</w:t>
      </w:r>
    </w:p>
    <w:p w:rsidR="00355AC7" w:rsidRPr="00355AC7" w:rsidRDefault="00355AC7" w:rsidP="00355AC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355AC7">
        <w:rPr>
          <w:rFonts w:ascii="Lora" w:eastAsia="Times New Roman" w:hAnsi="Lora" w:cs="Arial"/>
          <w:color w:val="000000"/>
          <w:sz w:val="24"/>
          <w:szCs w:val="24"/>
          <w:lang w:eastAsia="pl-PL"/>
        </w:rPr>
        <w:t>W tegorocznej ankiecie znalazły się pytania między innymi dotyczące liczby przeczytanych książek, źródeł ich pozyskiwania, pytamy też o to, z kim rozmawiamy o książkach oraz czy i jak trudna sytuacja pandemiczna wpłynęła na preferencje oraz wybory czytelnicze – komentuje Izabela Sadowska – prezes zarządu lubimyczytać.pl.  - Liczymy na to, że tak jak w latach ubiegłych swoimi spostrzeżeniami podzieli się liczne grono czytelników. Aktualne badanie będzie też zamknięciem pięciolecia, bowiem pierwsza ankieta została przygotowana dokładnie 5 lat temu. Dzięki analizie z całego okresu będziemy mogli szerzej spojrzeć na rynek czytelnictwa w latach 2016-2021 – dodaje.</w:t>
      </w:r>
    </w:p>
    <w:p w:rsidR="00355AC7" w:rsidRPr="00355AC7" w:rsidRDefault="00355AC7" w:rsidP="00355AC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hyperlink r:id="rId6" w:tgtFrame="_blank" w:history="1">
        <w:r w:rsidRPr="00355AC7">
          <w:rPr>
            <w:rFonts w:ascii="Lora" w:eastAsia="Times New Roman" w:hAnsi="Lora" w:cs="Arial"/>
            <w:b/>
            <w:bCs/>
            <w:color w:val="597194"/>
            <w:sz w:val="24"/>
            <w:szCs w:val="24"/>
            <w:lang w:eastAsia="pl-PL"/>
          </w:rPr>
          <w:t>Ankieta jest w pełni anonimowa i dostępna do 22 kwietnia</w:t>
        </w:r>
      </w:hyperlink>
      <w:r w:rsidRPr="00355AC7">
        <w:rPr>
          <w:rFonts w:ascii="Lora" w:eastAsia="Times New Roman" w:hAnsi="Lora" w:cs="Arial"/>
          <w:color w:val="000000"/>
          <w:sz w:val="24"/>
          <w:szCs w:val="24"/>
          <w:lang w:eastAsia="pl-PL"/>
        </w:rPr>
        <w:t>. Jej wypełnienie jest intuicyjne i zajmuje maksymalnie 10 minut. Zachęcamy gorąco do podzielenia się opiniami na temat książek oraz czytelnictwa. Wyniki ogłosimy podczas tegorocznej, majowej edycji BookTargu czyli wirtualnych targów książki, które odbędą się w dniach 6-12 maja.</w:t>
      </w:r>
    </w:p>
    <w:p w:rsidR="005D5DA6" w:rsidRDefault="005D5DA6"/>
    <w:sectPr w:rsidR="005D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C7"/>
    <w:rsid w:val="000926C9"/>
    <w:rsid w:val="000C6EB9"/>
    <w:rsid w:val="001114BE"/>
    <w:rsid w:val="002D6BEF"/>
    <w:rsid w:val="00336EEA"/>
    <w:rsid w:val="00355AC7"/>
    <w:rsid w:val="00393AB6"/>
    <w:rsid w:val="00412915"/>
    <w:rsid w:val="004B0885"/>
    <w:rsid w:val="004F1F65"/>
    <w:rsid w:val="00552663"/>
    <w:rsid w:val="005D5DA6"/>
    <w:rsid w:val="00641253"/>
    <w:rsid w:val="006A15C1"/>
    <w:rsid w:val="006C3D8F"/>
    <w:rsid w:val="00771B6A"/>
    <w:rsid w:val="007D0402"/>
    <w:rsid w:val="007E7261"/>
    <w:rsid w:val="008822C3"/>
    <w:rsid w:val="009C2CBE"/>
    <w:rsid w:val="00AE499A"/>
    <w:rsid w:val="00C17092"/>
    <w:rsid w:val="00C6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28643-E8E0-4FF1-BFBF-65BAC4AF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2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892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7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2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196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</w:div>
                        <w:div w:id="7197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5728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242172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8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7688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4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9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8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612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1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16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597194"/>
                                    <w:left w:val="single" w:sz="12" w:space="0" w:color="597194"/>
                                    <w:bottom w:val="single" w:sz="12" w:space="0" w:color="597194"/>
                                    <w:right w:val="single" w:sz="12" w:space="0" w:color="597194"/>
                                  </w:divBdr>
                                  <w:divsChild>
                                    <w:div w:id="121569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1412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2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597194"/>
                                    <w:left w:val="single" w:sz="12" w:space="0" w:color="597194"/>
                                    <w:bottom w:val="single" w:sz="12" w:space="0" w:color="597194"/>
                                    <w:right w:val="single" w:sz="12" w:space="0" w:color="597194"/>
                                  </w:divBdr>
                                  <w:divsChild>
                                    <w:div w:id="193732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cpik21.webankieta.pl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lcpik21.webankiet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Borowiec</dc:creator>
  <cp:keywords/>
  <dc:description/>
  <cp:lastModifiedBy>Alicja Borowiec</cp:lastModifiedBy>
  <cp:revision>1</cp:revision>
  <dcterms:created xsi:type="dcterms:W3CDTF">2021-04-16T08:34:00Z</dcterms:created>
  <dcterms:modified xsi:type="dcterms:W3CDTF">2021-04-16T08:45:00Z</dcterms:modified>
</cp:coreProperties>
</file>