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04" w:rsidRPr="00BE3991" w:rsidRDefault="003A6704">
      <w:pPr>
        <w:rPr>
          <w:b/>
          <w:sz w:val="32"/>
          <w:szCs w:val="32"/>
        </w:rPr>
      </w:pPr>
      <w:r w:rsidRPr="00BE3991">
        <w:rPr>
          <w:b/>
          <w:sz w:val="32"/>
          <w:szCs w:val="32"/>
        </w:rPr>
        <w:t>Sieć Kana</w:t>
      </w:r>
      <w:r w:rsidR="00BE3991" w:rsidRPr="00BE3991">
        <w:rPr>
          <w:b/>
          <w:sz w:val="32"/>
          <w:szCs w:val="32"/>
        </w:rPr>
        <w:t>l</w:t>
      </w:r>
      <w:r w:rsidRPr="00BE3991">
        <w:rPr>
          <w:b/>
          <w:sz w:val="32"/>
          <w:szCs w:val="32"/>
        </w:rPr>
        <w:t>izacyjna</w:t>
      </w:r>
    </w:p>
    <w:p w:rsidR="003A6704" w:rsidRDefault="003A6704"/>
    <w:p w:rsidR="003A6704" w:rsidRPr="00BE3991" w:rsidRDefault="003A6704">
      <w:pPr>
        <w:rPr>
          <w:b/>
          <w:sz w:val="28"/>
          <w:szCs w:val="28"/>
        </w:rPr>
      </w:pPr>
      <w:r w:rsidRPr="00BE3991">
        <w:rPr>
          <w:b/>
          <w:sz w:val="28"/>
          <w:szCs w:val="28"/>
        </w:rPr>
        <w:t xml:space="preserve">Skład i właściwości ścieków </w:t>
      </w:r>
    </w:p>
    <w:p w:rsidR="003A6704" w:rsidRPr="00BE3991" w:rsidRDefault="003A6704">
      <w:pPr>
        <w:rPr>
          <w:sz w:val="24"/>
          <w:szCs w:val="24"/>
        </w:rPr>
      </w:pPr>
      <w:r w:rsidRPr="00BE3991">
        <w:rPr>
          <w:sz w:val="24"/>
          <w:szCs w:val="24"/>
        </w:rPr>
        <w:t>Ścieki stanowią substancję płynną składającą się głównie z wody mniej lub bardziej zanieczyszczonej. Zanieczyszczenia te znalazły się w wodzie w wyniku procesów, do których została ona użyta. Ścieki to zużyte wody, nie wyłączając wód pozostałych po chłodzeniu oraz wody opadowe i wody z drenażu miejskiego ujęte w przewody otwarte lub zamknięte</w:t>
      </w:r>
      <w:r w:rsidRPr="00BE3991">
        <w:rPr>
          <w:b/>
          <w:sz w:val="24"/>
          <w:szCs w:val="24"/>
        </w:rPr>
        <w:t>. Grupa ścieków związana z życiem codziennym ludzi w gospodarstwach domowych i ich bytowaniem to ścieki bytowe</w:t>
      </w:r>
      <w:r w:rsidRPr="00BE3991">
        <w:rPr>
          <w:sz w:val="24"/>
          <w:szCs w:val="24"/>
        </w:rPr>
        <w:t xml:space="preserve">. Ścieki bytowe zawierają substancje organiczne i nieorganiczne, zawierają fekalia i odpadki pochodzenia roślinnego i zwierzęcego. Zanieczyszczenia w tych ściekach mają charakter stały. Ścieki pochodzące z ustępów spłukiwanych – fekalia wydzielane przez człowieka, są to tzw. ścieki czarne. Ścieki szare pochodzą z kuchni, łazienki, pralni, a związane są z powtarzalnymi czynnościami życia codziennego: gotowanie, mycie, pranie. W ściekach znajdują się pływające części stałe (resztki pokarmów, papier, </w:t>
      </w:r>
      <w:proofErr w:type="spellStart"/>
      <w:r w:rsidRPr="00BE3991">
        <w:rPr>
          <w:sz w:val="24"/>
          <w:szCs w:val="24"/>
        </w:rPr>
        <w:t>ekstrementy</w:t>
      </w:r>
      <w:proofErr w:type="spellEnd"/>
      <w:r w:rsidRPr="00BE3991">
        <w:rPr>
          <w:sz w:val="24"/>
          <w:szCs w:val="24"/>
        </w:rPr>
        <w:t>, drobne szmaty, piasek), cząstki koloidalne i rozpuszczone oraz drobnoustroje. Ścieki czarne zawierają w sobie prawie cały ładunek azotu – utlenione związku azotu są zagrożeniem jakości wód podziemnych. Ponadto ścieki te są niebezpieczne głównie z powodu znajdujących się w nich bakterii chorobotwórczych, jaj pasożytów i wirusów. W 1 cm3 mogą być dziesiątki milionów bakterii. Ścieki szare stanowią zagrożenie pod względem chemicznym. Zawierają one detergentu, organiczne związki aromatyczne, tłuszcze. Ilość ścieków bytowych jest równa w przybliżeniu ilości pobranej wody. Koncentracja zanieczyszczeń zależy od zużycia wody przez 1 mieszkańca w czasie 1 doby.</w:t>
      </w:r>
      <w:r w:rsidRPr="00BE3991">
        <w:rPr>
          <w:sz w:val="24"/>
          <w:szCs w:val="24"/>
        </w:rPr>
        <w:t xml:space="preserve"> </w:t>
      </w:r>
      <w:r w:rsidRPr="00BE3991">
        <w:rPr>
          <w:sz w:val="24"/>
          <w:szCs w:val="24"/>
        </w:rPr>
        <w:t>Im większe zużycie wody, tym mniejsza koncentracja zanieczyszczeń, czyli tzw. ładunek zanieczyszczeń.</w:t>
      </w:r>
    </w:p>
    <w:p w:rsidR="003A6704" w:rsidRPr="00BE3991" w:rsidRDefault="003A6704">
      <w:pPr>
        <w:rPr>
          <w:sz w:val="24"/>
          <w:szCs w:val="24"/>
        </w:rPr>
      </w:pPr>
      <w:r w:rsidRPr="00BE3991">
        <w:rPr>
          <w:sz w:val="24"/>
          <w:szCs w:val="24"/>
        </w:rPr>
        <w:t xml:space="preserve"> </w:t>
      </w:r>
      <w:r w:rsidRPr="00BE3991">
        <w:rPr>
          <w:b/>
          <w:sz w:val="24"/>
          <w:szCs w:val="24"/>
        </w:rPr>
        <w:t>Ścieki przemysłowe</w:t>
      </w:r>
      <w:r w:rsidRPr="00BE3991">
        <w:rPr>
          <w:sz w:val="24"/>
          <w:szCs w:val="24"/>
        </w:rPr>
        <w:t xml:space="preserve"> mają bardzo różnorodny charakter. Są to ścieki z zakładów przemysłowych, z terenów składowych, z magazynów, zaplecza budownictwa i komunikacji. Rodzaj zanieczyszczeń i stopień ich koncentracji zależy od procesów technologicznych. Skład ścieków jest zmienny w czasie, zależy od profilu produkcji lub jego faz produkcyjnych. Do obliczania ilości ścieków przemysłowych odpływających do kanalizacji można przyjmować, że ilość ścieków jest równa 90% ilości wody pobranej przez poszczególne zakłady. Spływy ścieków z terenów składowych należy przyjmować w ilości 2 dm3 /s z 1 ha powierzchni. </w:t>
      </w:r>
    </w:p>
    <w:p w:rsidR="003A6704" w:rsidRPr="00BE3991" w:rsidRDefault="003A6704">
      <w:pPr>
        <w:rPr>
          <w:sz w:val="24"/>
          <w:szCs w:val="24"/>
        </w:rPr>
      </w:pPr>
      <w:r w:rsidRPr="00BE3991">
        <w:rPr>
          <w:b/>
          <w:sz w:val="24"/>
          <w:szCs w:val="24"/>
        </w:rPr>
        <w:t xml:space="preserve">Ścieki opadowe </w:t>
      </w:r>
      <w:r w:rsidRPr="00BE3991">
        <w:rPr>
          <w:sz w:val="24"/>
          <w:szCs w:val="24"/>
        </w:rPr>
        <w:t>powstają z opadów deszczów, topniejącego śniegu lub lodu. Rozpuszczają pyły, produkty nie spalonego paliwa i różnych substancji stałych i gazowych usuwanych przez zakłady przemysłowe. Inne zanieczyszczenia rozpuszczone w opadach atmosferycznych to: środki ochrony roślin, aerozole osiadłe na dachach i ulicach, odpadki, produkty ścierania powierzchni ulic i opon samochodowych. Ilość zanieczyszczeń dostających się do ścieków opadowych odprowadzanych z terenu miasta zależy od: – zanieczyszczeń atmosferycznych w obrębie miasta, – rodzaju nawierzchni ulic, placów i chodników, – rodzaju transportu kołowego, – intensywności ruchu kołowego i pieszego, – organizacji i sposobu oczyszczania ulic od śmieci, – sposobów walki z gołoledzią, – ilości terenów zielonych, – intensywności i czasu trwania opadu, – długości okresu jaki upły</w:t>
      </w:r>
      <w:r w:rsidRPr="00BE3991">
        <w:rPr>
          <w:sz w:val="24"/>
          <w:szCs w:val="24"/>
        </w:rPr>
        <w:t>nął od poprzedniego opadu.</w:t>
      </w:r>
      <w:r w:rsidRPr="00BE3991">
        <w:rPr>
          <w:sz w:val="24"/>
          <w:szCs w:val="24"/>
        </w:rPr>
        <w:t xml:space="preserve"> Ścieki po </w:t>
      </w:r>
      <w:r w:rsidRPr="00BE3991">
        <w:rPr>
          <w:sz w:val="24"/>
          <w:szCs w:val="24"/>
        </w:rPr>
        <w:lastRenderedPageBreak/>
        <w:t xml:space="preserve">oczyszczeniu trafiają do wód powierzchniowych lub do gruntu. Zazwyczaj odbiornikiem ścieków jest środowisko wodne: – wody powierzchniowe płynące (rzeki, potoki, rowy melioracyjne), – wody powierzchniowe stojące (jeziora, sztuczne zbiorniki retencyjne), – wody morskie. Środowisko gruntowe to warstwa przypowierzchniowa użytków rolnych lub leśnych. Zazwyczaj tylko w niewielkim stopniu ścieki uprzednio podczyszczone są wprowadzane poprzez ich rozsączanie. Wybór odbiornika ścieków zależy od: położenia terenów kanalizowanych i zdolności przyjęcia określonych ilości ścieków i zanieczyszczeń. Warunki, jakim powinny odpowiadać ścieki odprowadzane do wód lub do ziemi określane są na podstawie obowiązującej w Polsce Ustawy z 18.07.2001 r. „Prawo Wodne” (Dz. U. 2005r Nr 239 poz. 2019) z </w:t>
      </w:r>
      <w:proofErr w:type="spellStart"/>
      <w:r w:rsidRPr="00BE3991">
        <w:rPr>
          <w:sz w:val="24"/>
          <w:szCs w:val="24"/>
        </w:rPr>
        <w:t>późn</w:t>
      </w:r>
      <w:proofErr w:type="spellEnd"/>
      <w:r w:rsidRPr="00BE3991">
        <w:rPr>
          <w:sz w:val="24"/>
          <w:szCs w:val="24"/>
        </w:rPr>
        <w:t xml:space="preserve">. zmianami i stosownymi rozporządzeniami wykonawczymi. </w:t>
      </w:r>
    </w:p>
    <w:p w:rsidR="006C0257" w:rsidRPr="00BE3991" w:rsidRDefault="003A6704">
      <w:pPr>
        <w:rPr>
          <w:b/>
          <w:sz w:val="24"/>
          <w:szCs w:val="24"/>
        </w:rPr>
      </w:pPr>
      <w:r w:rsidRPr="00BE3991">
        <w:rPr>
          <w:b/>
          <w:sz w:val="24"/>
          <w:szCs w:val="24"/>
        </w:rPr>
        <w:t>Elementy sieci kanalizacyjnej</w:t>
      </w:r>
    </w:p>
    <w:p w:rsidR="009F436E" w:rsidRDefault="009F436E">
      <w:pPr>
        <w:rPr>
          <w:sz w:val="24"/>
          <w:szCs w:val="24"/>
        </w:rPr>
      </w:pPr>
      <w:r w:rsidRPr="00BE3991">
        <w:rPr>
          <w:sz w:val="24"/>
          <w:szCs w:val="24"/>
        </w:rPr>
        <w:t>Kanalizacja to zespół budowli inżynierskich odprowadzających ścieki bytowe, przemysłowe</w:t>
      </w:r>
      <w:r w:rsidRPr="00BE3991">
        <w:rPr>
          <w:sz w:val="24"/>
          <w:szCs w:val="24"/>
        </w:rPr>
        <w:t xml:space="preserve"> </w:t>
      </w:r>
      <w:r w:rsidRPr="00BE3991">
        <w:rPr>
          <w:sz w:val="24"/>
          <w:szCs w:val="24"/>
        </w:rPr>
        <w:t>i opadowe z obszaru zabudowanego oraz oczyszczających te ścieki. Aby zostały spełnione zadania kanalizacji powinna ona być zbudowana z: – kanałów bocznych zbierających ścieki z budynków usytuowanych wzdłuż ulicy lub innej linii rozgraniczającej, – kanałów głównych (kolektorów) – zadaniem ich jest odbieranie ścieków odprowadzanych kanałami bocznymi i skierowanie ich do oczyszczalni, – pompowni kanalizacyjnych (pompowni ścieków) – zadaniem ich jest podniesienie ścieków na poziom wyższy w przypadkach gdy zagłębienie przekracza wartości dopuszczalne, – oczyszczalni ścieków w których zachodzą procesy oczyszczania i unieszkodliwiania ścieków i osadów ściekowych, – wylotów kanalizacyjnych ścieków do odbiorników wodnych. Sieć kanalizacyjna powinna spełniać wymagania określone w Polskich Normach oraz odrębnych przepisach prawa, a przede wszystkim zapewniać ciągły odbiór ścieków, od wszystkich użytkowników objętych działaniem kanalizacji, w sposób nie powodujący obciążeń nieakceptowalnych dla środowiska naturalnego oraz niezawodność odbioru ścieków.</w:t>
      </w:r>
    </w:p>
    <w:p w:rsidR="00B91180" w:rsidRDefault="00B91180">
      <w:pPr>
        <w:rPr>
          <w:sz w:val="24"/>
          <w:szCs w:val="24"/>
        </w:rPr>
      </w:pPr>
    </w:p>
    <w:p w:rsidR="00B91180" w:rsidRDefault="00B91180">
      <w:pPr>
        <w:rPr>
          <w:sz w:val="24"/>
          <w:szCs w:val="24"/>
        </w:rPr>
      </w:pPr>
    </w:p>
    <w:p w:rsidR="00B91180" w:rsidRDefault="00B91180">
      <w:pPr>
        <w:rPr>
          <w:b/>
        </w:rPr>
      </w:pPr>
      <w:r>
        <w:rPr>
          <w:b/>
        </w:rPr>
        <w:t>Pytanie</w:t>
      </w:r>
      <w:r w:rsidRPr="00B91180">
        <w:rPr>
          <w:b/>
        </w:rPr>
        <w:t xml:space="preserve"> :   Jaki rodzaj zanieczyszczeń charakteryzuje ścieki bytowe, przemysłowe i opadowe </w:t>
      </w:r>
    </w:p>
    <w:p w:rsidR="00B91180" w:rsidRDefault="00B91180">
      <w:pPr>
        <w:rPr>
          <w:b/>
        </w:rPr>
      </w:pPr>
    </w:p>
    <w:p w:rsidR="00B91180" w:rsidRPr="00B91180" w:rsidRDefault="00B91180">
      <w:pPr>
        <w:rPr>
          <w:sz w:val="24"/>
          <w:szCs w:val="24"/>
        </w:rPr>
      </w:pPr>
      <w:r w:rsidRPr="00B91180">
        <w:rPr>
          <w:highlight w:val="yellow"/>
        </w:rPr>
        <w:t xml:space="preserve">Odpowiedz należy przesłać nauczycielowi w formie drukowanej na adres  </w:t>
      </w:r>
      <w:r w:rsidRPr="00B91180">
        <w:rPr>
          <w:rFonts w:ascii="Arial" w:hAnsi="Arial" w:cs="Arial"/>
          <w:color w:val="000000"/>
          <w:highlight w:val="yellow"/>
          <w:shd w:val="clear" w:color="auto" w:fill="FFFFFF"/>
        </w:rPr>
        <w:t> </w:t>
      </w:r>
      <w:hyperlink r:id="rId4" w:tgtFrame="_blank" w:history="1">
        <w:r w:rsidRPr="00B91180">
          <w:rPr>
            <w:rStyle w:val="Hipercze"/>
            <w:rFonts w:ascii="Arial" w:hAnsi="Arial" w:cs="Arial"/>
            <w:color w:val="1155CC"/>
            <w:highlight w:val="yellow"/>
            <w:shd w:val="clear" w:color="auto" w:fill="FFFFFF"/>
          </w:rPr>
          <w:t>turnus2@bcebielsko.pl</w:t>
        </w:r>
      </w:hyperlink>
      <w:r w:rsidRPr="00B91180">
        <w:rPr>
          <w:highlight w:val="yellow"/>
        </w:rPr>
        <w:t xml:space="preserve"> oraz wpisać do zeszytu, który będzie oceniany przy spotkaniu na lekcji stacjon</w:t>
      </w:r>
      <w:bookmarkStart w:id="0" w:name="_GoBack"/>
      <w:bookmarkEnd w:id="0"/>
      <w:r w:rsidRPr="00B91180">
        <w:rPr>
          <w:highlight w:val="yellow"/>
        </w:rPr>
        <w:t>arnej</w:t>
      </w:r>
      <w:r>
        <w:t xml:space="preserve"> </w:t>
      </w:r>
    </w:p>
    <w:sectPr w:rsidR="00B91180" w:rsidRPr="00B9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04"/>
    <w:rsid w:val="003A6704"/>
    <w:rsid w:val="006C0257"/>
    <w:rsid w:val="009F436E"/>
    <w:rsid w:val="00B91180"/>
    <w:rsid w:val="00B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605E2-0BCC-403C-BE61-49A7ACDB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1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nus2@bce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Śliwiński</dc:creator>
  <cp:keywords/>
  <dc:description/>
  <cp:lastModifiedBy>Ryszard Śliwiński</cp:lastModifiedBy>
  <cp:revision>4</cp:revision>
  <dcterms:created xsi:type="dcterms:W3CDTF">2020-11-01T18:46:00Z</dcterms:created>
  <dcterms:modified xsi:type="dcterms:W3CDTF">2020-11-01T19:06:00Z</dcterms:modified>
</cp:coreProperties>
</file>