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80" w:rsidRPr="00D24D80" w:rsidRDefault="00D24D80" w:rsidP="009B130F">
      <w:pPr>
        <w:pStyle w:val="Heading1"/>
        <w:tabs>
          <w:tab w:val="left" w:pos="720"/>
        </w:tabs>
        <w:spacing w:before="209" w:line="360" w:lineRule="auto"/>
        <w:ind w:left="157"/>
        <w:jc w:val="center"/>
        <w:rPr>
          <w:sz w:val="28"/>
          <w:szCs w:val="28"/>
        </w:rPr>
      </w:pPr>
      <w:bookmarkStart w:id="0" w:name="_TOC_250014"/>
      <w:r w:rsidRPr="00D24D80">
        <w:rPr>
          <w:sz w:val="28"/>
          <w:szCs w:val="28"/>
        </w:rPr>
        <w:t>Zasady organizacji robót podczas malowania i</w:t>
      </w:r>
      <w:r w:rsidRPr="00D24D80">
        <w:rPr>
          <w:spacing w:val="-9"/>
          <w:sz w:val="28"/>
          <w:szCs w:val="28"/>
        </w:rPr>
        <w:t xml:space="preserve"> </w:t>
      </w:r>
      <w:bookmarkEnd w:id="0"/>
      <w:r w:rsidRPr="00D24D80">
        <w:rPr>
          <w:sz w:val="28"/>
          <w:szCs w:val="28"/>
        </w:rPr>
        <w:t>tapetowania</w:t>
      </w:r>
    </w:p>
    <w:p w:rsidR="00D24D80" w:rsidRPr="00D24D80" w:rsidRDefault="00D24D80" w:rsidP="009B130F">
      <w:pPr>
        <w:pStyle w:val="Heading2"/>
        <w:tabs>
          <w:tab w:val="left" w:pos="858"/>
        </w:tabs>
        <w:spacing w:before="231" w:line="360" w:lineRule="auto"/>
        <w:ind w:left="0" w:firstLine="0"/>
        <w:jc w:val="center"/>
      </w:pPr>
    </w:p>
    <w:p w:rsidR="00D24D80" w:rsidRPr="00D24D80" w:rsidRDefault="00D24D80" w:rsidP="00D24D80">
      <w:pPr>
        <w:pStyle w:val="Tekstpodstawowy"/>
        <w:spacing w:before="8" w:line="360" w:lineRule="auto"/>
        <w:ind w:left="0"/>
        <w:jc w:val="both"/>
        <w:rPr>
          <w:b/>
          <w:sz w:val="28"/>
          <w:szCs w:val="28"/>
        </w:rPr>
      </w:pPr>
    </w:p>
    <w:p w:rsidR="00D24D80" w:rsidRPr="00D24D80" w:rsidRDefault="00D24D80" w:rsidP="00D24D80">
      <w:pPr>
        <w:pStyle w:val="Tekstpodstawowy"/>
        <w:spacing w:line="360" w:lineRule="auto"/>
        <w:ind w:left="158" w:right="368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Właściwa organizacja pracy </w:t>
      </w:r>
      <w:r w:rsidRPr="00D24D80">
        <w:rPr>
          <w:sz w:val="28"/>
          <w:szCs w:val="28"/>
        </w:rPr>
        <w:t>polega na: określeniu zadania, przygotowaniu środków, wykonaniu zadania i kontroli wykonania zadania. W robotach malarskich można szczegółowo określić zakres poszczególnych etapów.</w:t>
      </w:r>
    </w:p>
    <w:p w:rsidR="00D24D80" w:rsidRPr="00D24D80" w:rsidRDefault="00D24D80" w:rsidP="00D24D80">
      <w:pPr>
        <w:pStyle w:val="Tekstpodstawowy"/>
        <w:spacing w:line="360" w:lineRule="auto"/>
        <w:ind w:left="158" w:right="368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Roboty malarskie mogą być wykonywane indywidualnie lub zespołowo. Malarz wykonujący pracę indywidualnie powinien umieć wykonywać wszystkie procesy technologiczne:</w:t>
      </w:r>
    </w:p>
    <w:p w:rsidR="00D24D80" w:rsidRPr="00D24D80" w:rsidRDefault="00D24D80" w:rsidP="00D72E77">
      <w:pPr>
        <w:pStyle w:val="Akapitzlist"/>
        <w:numPr>
          <w:ilvl w:val="0"/>
          <w:numId w:val="19"/>
        </w:numPr>
        <w:tabs>
          <w:tab w:val="left" w:pos="583"/>
          <w:tab w:val="left" w:pos="584"/>
        </w:tabs>
        <w:spacing w:line="360" w:lineRule="auto"/>
        <w:ind w:left="583" w:hanging="426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>przygotowania</w:t>
      </w:r>
      <w:r w:rsidRPr="00D24D80">
        <w:rPr>
          <w:spacing w:val="-1"/>
          <w:sz w:val="28"/>
          <w:szCs w:val="28"/>
        </w:rPr>
        <w:t xml:space="preserve"> </w:t>
      </w:r>
      <w:r w:rsidRPr="00D24D80">
        <w:rPr>
          <w:sz w:val="28"/>
          <w:szCs w:val="28"/>
        </w:rPr>
        <w:t>materiałów,</w:t>
      </w:r>
    </w:p>
    <w:p w:rsidR="00D24D80" w:rsidRPr="00D24D80" w:rsidRDefault="00D24D80" w:rsidP="00D72E77">
      <w:pPr>
        <w:pStyle w:val="Akapitzlist"/>
        <w:numPr>
          <w:ilvl w:val="0"/>
          <w:numId w:val="19"/>
        </w:numPr>
        <w:tabs>
          <w:tab w:val="left" w:pos="583"/>
          <w:tab w:val="left" w:pos="584"/>
        </w:tabs>
        <w:spacing w:line="360" w:lineRule="auto"/>
        <w:ind w:left="583" w:hanging="426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>przygotowania</w:t>
      </w:r>
      <w:r w:rsidRPr="00D24D80">
        <w:rPr>
          <w:spacing w:val="-1"/>
          <w:sz w:val="28"/>
          <w:szCs w:val="28"/>
        </w:rPr>
        <w:t xml:space="preserve"> </w:t>
      </w:r>
      <w:r w:rsidRPr="00D24D80">
        <w:rPr>
          <w:sz w:val="28"/>
          <w:szCs w:val="28"/>
        </w:rPr>
        <w:t>podłoża,</w:t>
      </w:r>
    </w:p>
    <w:p w:rsidR="00D24D80" w:rsidRPr="00D24D80" w:rsidRDefault="00D24D80" w:rsidP="00D72E77">
      <w:pPr>
        <w:pStyle w:val="Akapitzlist"/>
        <w:numPr>
          <w:ilvl w:val="0"/>
          <w:numId w:val="19"/>
        </w:numPr>
        <w:tabs>
          <w:tab w:val="left" w:pos="583"/>
          <w:tab w:val="left" w:pos="584"/>
        </w:tabs>
        <w:spacing w:line="360" w:lineRule="auto"/>
        <w:ind w:left="583" w:hanging="426"/>
        <w:jc w:val="both"/>
        <w:rPr>
          <w:rFonts w:ascii="Symbol" w:hAnsi="Symbol"/>
          <w:sz w:val="28"/>
          <w:szCs w:val="28"/>
        </w:rPr>
      </w:pPr>
      <w:r w:rsidRPr="00D24D80">
        <w:rPr>
          <w:sz w:val="28"/>
          <w:szCs w:val="28"/>
        </w:rPr>
        <w:t>wykonania powłoki</w:t>
      </w:r>
      <w:r w:rsidRPr="00D24D80">
        <w:rPr>
          <w:spacing w:val="-1"/>
          <w:sz w:val="28"/>
          <w:szCs w:val="28"/>
        </w:rPr>
        <w:t xml:space="preserve"> </w:t>
      </w:r>
      <w:r w:rsidRPr="00D24D80">
        <w:rPr>
          <w:sz w:val="28"/>
          <w:szCs w:val="28"/>
        </w:rPr>
        <w:t>malarskiej.</w:t>
      </w:r>
    </w:p>
    <w:p w:rsidR="00D24D80" w:rsidRPr="00D24D80" w:rsidRDefault="00D24D80" w:rsidP="00D24D80">
      <w:pPr>
        <w:pStyle w:val="Tekstpodstawowy"/>
        <w:spacing w:line="360" w:lineRule="auto"/>
        <w:ind w:left="158" w:right="368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Na budowie wykonuje się roboty malarskie zespołowo. Zespół specjalizowany do robót malarskich składa się z malarzy wykwalifikowanych i pomocników. Każdy członek zespołu jest wyspecjalizowany w wykonywaniu określonych czynności. Kilka takich zespołów tworzy brygadę, którą kieruje brygadzista. Brygada malarska jest wyposażona w potrzebne narzędzia i sprzęt malarski.</w:t>
      </w:r>
    </w:p>
    <w:p w:rsidR="009B130F" w:rsidRDefault="00D24D80" w:rsidP="00D24D80">
      <w:pPr>
        <w:pStyle w:val="Tekstpodstawowy"/>
        <w:spacing w:line="360" w:lineRule="auto"/>
        <w:ind w:left="158" w:right="3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Brygady malarskie powinny pracować zgodnie z harmonogramem robót malarskich, metodą pracy potokowej. </w:t>
      </w:r>
    </w:p>
    <w:p w:rsidR="009B130F" w:rsidRDefault="009B130F" w:rsidP="00D24D80">
      <w:pPr>
        <w:pStyle w:val="Tekstpodstawowy"/>
        <w:spacing w:line="360" w:lineRule="auto"/>
        <w:ind w:left="158" w:right="367"/>
        <w:jc w:val="both"/>
        <w:rPr>
          <w:sz w:val="28"/>
          <w:szCs w:val="28"/>
        </w:rPr>
      </w:pPr>
    </w:p>
    <w:p w:rsidR="00D24D80" w:rsidRPr="00D24D80" w:rsidRDefault="00D24D80" w:rsidP="00D24D80">
      <w:pPr>
        <w:pStyle w:val="Tekstpodstawowy"/>
        <w:spacing w:line="360" w:lineRule="auto"/>
        <w:ind w:left="158" w:right="367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Harmonogram robót malarskich </w:t>
      </w:r>
      <w:r w:rsidRPr="00D24D80">
        <w:rPr>
          <w:sz w:val="28"/>
          <w:szCs w:val="28"/>
        </w:rPr>
        <w:t>przedstawia graficznie przebieg i ilość robót, czas i sposób wykonania poszczególnych operacji, liczebność brygad i zespołów. Brygady i zespoły malarskie muszą mieć zapewniony przez kierownictwo budowy zakres robót, aby nie występowały przestoje w pracy.</w:t>
      </w:r>
    </w:p>
    <w:p w:rsidR="00D24D80" w:rsidRPr="00D24D80" w:rsidRDefault="00D24D80" w:rsidP="00D24D80">
      <w:pPr>
        <w:spacing w:line="360" w:lineRule="auto"/>
        <w:jc w:val="both"/>
        <w:rPr>
          <w:sz w:val="28"/>
          <w:szCs w:val="28"/>
        </w:rPr>
        <w:sectPr w:rsidR="00D24D80" w:rsidRPr="00D24D80">
          <w:type w:val="continuous"/>
          <w:pgSz w:w="11910" w:h="16840"/>
          <w:pgMar w:top="1420" w:right="760" w:bottom="280" w:left="1260" w:header="708" w:footer="708" w:gutter="0"/>
          <w:cols w:space="708"/>
        </w:sectPr>
      </w:pPr>
    </w:p>
    <w:p w:rsidR="00D24D80" w:rsidRPr="00D24D80" w:rsidRDefault="00D24D80" w:rsidP="00D24D80">
      <w:pPr>
        <w:pStyle w:val="Tekstpodstawowy"/>
        <w:spacing w:line="360" w:lineRule="auto"/>
        <w:ind w:left="749"/>
        <w:jc w:val="both"/>
        <w:rPr>
          <w:sz w:val="28"/>
          <w:szCs w:val="28"/>
        </w:rPr>
      </w:pPr>
      <w:r w:rsidRPr="00D24D80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24761" cy="3206496"/>
            <wp:effectExtent l="0" t="0" r="0" b="0"/>
            <wp:docPr id="6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761" cy="320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BB3" w:rsidRDefault="006B5BB3" w:rsidP="00D24D80">
      <w:pPr>
        <w:spacing w:before="56" w:line="360" w:lineRule="auto"/>
        <w:ind w:left="158"/>
        <w:jc w:val="both"/>
        <w:rPr>
          <w:b/>
          <w:sz w:val="28"/>
          <w:szCs w:val="28"/>
        </w:rPr>
      </w:pPr>
    </w:p>
    <w:p w:rsidR="00D24D80" w:rsidRPr="00D24D80" w:rsidRDefault="00D24D80" w:rsidP="00D24D80">
      <w:pPr>
        <w:spacing w:before="56" w:line="360" w:lineRule="auto"/>
        <w:ind w:left="158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Rys. </w:t>
      </w:r>
      <w:r w:rsidRPr="00D24D80">
        <w:rPr>
          <w:sz w:val="28"/>
          <w:szCs w:val="28"/>
        </w:rPr>
        <w:t>Przykład harmonogra</w:t>
      </w:r>
      <w:r w:rsidR="009B130F">
        <w:rPr>
          <w:sz w:val="28"/>
          <w:szCs w:val="28"/>
        </w:rPr>
        <w:t xml:space="preserve">mu robót malarskich </w:t>
      </w:r>
    </w:p>
    <w:p w:rsidR="00D24D80" w:rsidRPr="00D24D80" w:rsidRDefault="00D24D80" w:rsidP="00D24D80">
      <w:pPr>
        <w:pStyle w:val="Tekstpodstawowy"/>
        <w:spacing w:before="10" w:line="360" w:lineRule="auto"/>
        <w:ind w:left="0"/>
        <w:jc w:val="both"/>
        <w:rPr>
          <w:sz w:val="28"/>
          <w:szCs w:val="28"/>
        </w:rPr>
      </w:pPr>
    </w:p>
    <w:p w:rsidR="00D24D80" w:rsidRPr="00D24D80" w:rsidRDefault="00D24D80" w:rsidP="00D24D80">
      <w:pPr>
        <w:pStyle w:val="Tekstpodstawowy"/>
        <w:spacing w:line="360" w:lineRule="auto"/>
        <w:ind w:left="158" w:right="3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Prawidłowe i bezpieczne wykonanie robót malarskich zależy od </w:t>
      </w:r>
      <w:r w:rsidRPr="00D24D80">
        <w:rPr>
          <w:b/>
          <w:sz w:val="28"/>
          <w:szCs w:val="28"/>
        </w:rPr>
        <w:t xml:space="preserve">organizacji stanowiska roboczego </w:t>
      </w:r>
      <w:r w:rsidRPr="00D24D80">
        <w:rPr>
          <w:sz w:val="28"/>
          <w:szCs w:val="28"/>
        </w:rPr>
        <w:t xml:space="preserve">malarza. Z malowanych pomieszczeń powinny być usunięte wszystkie materiały pozostałe po wcześniej wykonywanych robotach budowlanych. Pomieszczenia powinny być posprzątane, a zamontowana stolarka </w:t>
      </w:r>
      <w:r w:rsidR="009B130F">
        <w:rPr>
          <w:sz w:val="28"/>
          <w:szCs w:val="28"/>
        </w:rPr>
        <w:br/>
      </w:r>
      <w:r w:rsidRPr="00D24D80">
        <w:rPr>
          <w:sz w:val="28"/>
          <w:szCs w:val="28"/>
        </w:rPr>
        <w:t>i wykonane posadzki – osłonięte przed zanieczyszczeniem farbą. Malarz powinien być wyposażony we wszystkie potrzebne narzędzia, które powinien utrzymywać w czystości. Na stanowisku pracy powinny się znajdować tylko narzędzia potrzebne do wykonywania danej roboty, inne należy przenieść do podręcznego magazynu. Jeżeli malowanie  jest  wykonywane  na  rusztowaniach,  muszą  być  one  prawidłowo  zmontowane    i codziennie kontrolowane przed rozpoczęciem</w:t>
      </w:r>
      <w:r w:rsidRPr="00D24D80">
        <w:rPr>
          <w:spacing w:val="-6"/>
          <w:sz w:val="28"/>
          <w:szCs w:val="28"/>
        </w:rPr>
        <w:t xml:space="preserve"> </w:t>
      </w:r>
      <w:r w:rsidRPr="00D24D80">
        <w:rPr>
          <w:sz w:val="28"/>
          <w:szCs w:val="28"/>
        </w:rPr>
        <w:t>pracy.</w:t>
      </w:r>
    </w:p>
    <w:p w:rsidR="00D24D80" w:rsidRPr="00D24D80" w:rsidRDefault="00D24D80" w:rsidP="00D24D80">
      <w:pPr>
        <w:pStyle w:val="Tekstpodstawowy"/>
        <w:spacing w:before="1" w:line="360" w:lineRule="auto"/>
        <w:ind w:left="158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Po zakończeniu robót należy zlikwidować stanowisko pracy i posprzątać pomieszczenie.</w:t>
      </w:r>
    </w:p>
    <w:p w:rsidR="00D24D80" w:rsidRPr="00D24D80" w:rsidRDefault="00D24D80" w:rsidP="00D24D80">
      <w:pPr>
        <w:pStyle w:val="Tekstpodstawowy"/>
        <w:spacing w:before="3" w:line="360" w:lineRule="auto"/>
        <w:ind w:left="0"/>
        <w:jc w:val="both"/>
        <w:rPr>
          <w:sz w:val="28"/>
          <w:szCs w:val="28"/>
        </w:rPr>
      </w:pPr>
    </w:p>
    <w:p w:rsidR="009B130F" w:rsidRDefault="009B130F" w:rsidP="009B130F">
      <w:pPr>
        <w:pStyle w:val="Heading1"/>
        <w:tabs>
          <w:tab w:val="left" w:pos="719"/>
        </w:tabs>
        <w:spacing w:line="360" w:lineRule="auto"/>
        <w:ind w:left="0"/>
        <w:jc w:val="both"/>
        <w:rPr>
          <w:sz w:val="28"/>
          <w:szCs w:val="28"/>
        </w:rPr>
      </w:pPr>
      <w:bookmarkStart w:id="1" w:name="_TOC_250009"/>
    </w:p>
    <w:p w:rsidR="009B130F" w:rsidRDefault="009B130F" w:rsidP="009B130F">
      <w:pPr>
        <w:pStyle w:val="Heading1"/>
        <w:tabs>
          <w:tab w:val="left" w:pos="719"/>
        </w:tabs>
        <w:spacing w:line="360" w:lineRule="auto"/>
        <w:ind w:left="0"/>
        <w:jc w:val="both"/>
        <w:rPr>
          <w:sz w:val="28"/>
          <w:szCs w:val="28"/>
        </w:rPr>
      </w:pPr>
    </w:p>
    <w:p w:rsidR="00D24D80" w:rsidRPr="00D24D80" w:rsidRDefault="00D24D80" w:rsidP="009B130F">
      <w:pPr>
        <w:pStyle w:val="Heading1"/>
        <w:tabs>
          <w:tab w:val="left" w:pos="719"/>
        </w:tabs>
        <w:spacing w:line="360" w:lineRule="auto"/>
        <w:ind w:left="0"/>
        <w:jc w:val="both"/>
        <w:rPr>
          <w:sz w:val="28"/>
          <w:szCs w:val="28"/>
        </w:rPr>
      </w:pPr>
      <w:r w:rsidRPr="00D24D80">
        <w:rPr>
          <w:sz w:val="28"/>
          <w:szCs w:val="28"/>
        </w:rPr>
        <w:lastRenderedPageBreak/>
        <w:t>Warunki techniczne odbioru robót</w:t>
      </w:r>
      <w:r w:rsidRPr="00D24D80">
        <w:rPr>
          <w:spacing w:val="-7"/>
          <w:sz w:val="28"/>
          <w:szCs w:val="28"/>
        </w:rPr>
        <w:t xml:space="preserve"> </w:t>
      </w:r>
      <w:bookmarkEnd w:id="1"/>
      <w:r w:rsidRPr="00D24D80">
        <w:rPr>
          <w:sz w:val="28"/>
          <w:szCs w:val="28"/>
        </w:rPr>
        <w:t>malarskich</w:t>
      </w:r>
    </w:p>
    <w:p w:rsidR="00D24D80" w:rsidRPr="00D24D80" w:rsidRDefault="00D24D80" w:rsidP="009B130F">
      <w:pPr>
        <w:pStyle w:val="Heading2"/>
        <w:tabs>
          <w:tab w:val="left" w:pos="858"/>
        </w:tabs>
        <w:spacing w:before="277" w:line="360" w:lineRule="auto"/>
        <w:ind w:left="0" w:firstLine="0"/>
        <w:jc w:val="both"/>
      </w:pPr>
    </w:p>
    <w:p w:rsidR="00D24D80" w:rsidRPr="00D24D80" w:rsidRDefault="00D24D80" w:rsidP="00D24D80">
      <w:pPr>
        <w:pStyle w:val="Tekstpodstawowy"/>
        <w:spacing w:before="226" w:line="360" w:lineRule="auto"/>
        <w:ind w:left="158" w:right="367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>Odbiór  powłok  malarskich</w:t>
      </w:r>
      <w:r w:rsidRPr="00D24D80">
        <w:rPr>
          <w:sz w:val="28"/>
          <w:szCs w:val="28"/>
        </w:rPr>
        <w:t>:  wapiennej,  cementowej,  krzemianowej,  kazeinowej,  olejnej     i lakierniczej może nastąpić najwcześniej po 14 dniach od ich wykonania. Powłoki klejowe         i emulsyjne można odbierać po 7</w:t>
      </w:r>
      <w:r w:rsidRPr="00D24D80">
        <w:rPr>
          <w:spacing w:val="-1"/>
          <w:sz w:val="28"/>
          <w:szCs w:val="28"/>
        </w:rPr>
        <w:t xml:space="preserve"> </w:t>
      </w:r>
      <w:r w:rsidRPr="00D24D80">
        <w:rPr>
          <w:sz w:val="28"/>
          <w:szCs w:val="28"/>
        </w:rPr>
        <w:t>dniach.</w:t>
      </w:r>
    </w:p>
    <w:p w:rsidR="00D24D80" w:rsidRPr="00D24D80" w:rsidRDefault="00D24D80" w:rsidP="00D24D80">
      <w:pPr>
        <w:pStyle w:val="Tekstpodstawowy"/>
        <w:spacing w:line="360" w:lineRule="auto"/>
        <w:ind w:left="158" w:right="3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Powłoki dwuwarstwowe powinny być jednolite, bez uszkodzeń, smug, prześwitów, zmarszczeń, plam i śladów pędzla. Nie mogą występować spękania, złuszczenia, odstawania od podłoża oraz widoczne ślady łączeń i poprawek. Powłoki nie powinny się ścierać przy potarciu tkaniną. Dopuszcza się chropowatość powierzchni odpowiadającą chropowatości podłoża, na którym została wykonana. Powłoki klejowe doborowe oraz olejne i lakierowe powinny być gładkie. Powłoki emulsyjne powinny być odporne na zmywanie wodą z mydłem.</w:t>
      </w:r>
    </w:p>
    <w:p w:rsidR="00D24D80" w:rsidRPr="00D24D80" w:rsidRDefault="00D24D80" w:rsidP="00D24D80">
      <w:pPr>
        <w:pStyle w:val="Tekstpodstawowy"/>
        <w:spacing w:line="360" w:lineRule="auto"/>
        <w:ind w:left="158" w:right="3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Barwa powłoki powinna być jednolita, bez widocznych poprawek lub połączeń </w:t>
      </w:r>
      <w:r w:rsidR="009B130F">
        <w:rPr>
          <w:sz w:val="28"/>
          <w:szCs w:val="28"/>
        </w:rPr>
        <w:br/>
      </w:r>
      <w:r w:rsidRPr="00D24D80">
        <w:rPr>
          <w:sz w:val="28"/>
          <w:szCs w:val="28"/>
        </w:rPr>
        <w:t xml:space="preserve">o różnym odcieniu i natężeniu. Linie styku różnych barw powinny być proste. Dopuszczalne odchyłki     od linii prostej przy malowaniu zwykłym: do 2 mm/m </w:t>
      </w:r>
      <w:r w:rsidR="009B130F">
        <w:rPr>
          <w:sz w:val="28"/>
          <w:szCs w:val="28"/>
        </w:rPr>
        <w:br/>
      </w:r>
      <w:r w:rsidRPr="00D24D80">
        <w:rPr>
          <w:sz w:val="28"/>
          <w:szCs w:val="28"/>
        </w:rPr>
        <w:t>i 3 mm na całej długości, przy malowaniu doborowym – 1 mm/m i 2 mm na całej długości. Powłoki nie powinny zawierać pigmentów szkodliwych dla zdrowia i nie powinny wydzielać przykrego</w:t>
      </w:r>
      <w:r w:rsidRPr="00D24D80">
        <w:rPr>
          <w:spacing w:val="-6"/>
          <w:sz w:val="28"/>
          <w:szCs w:val="28"/>
        </w:rPr>
        <w:t xml:space="preserve"> </w:t>
      </w:r>
      <w:r w:rsidRPr="00D24D80">
        <w:rPr>
          <w:sz w:val="28"/>
          <w:szCs w:val="28"/>
        </w:rPr>
        <w:t>zapachu.</w:t>
      </w:r>
    </w:p>
    <w:p w:rsidR="00D24D80" w:rsidRPr="00D24D80" w:rsidRDefault="00D24D80" w:rsidP="00D24D80">
      <w:pPr>
        <w:pStyle w:val="Tekstpodstawowy"/>
        <w:spacing w:line="360" w:lineRule="auto"/>
        <w:ind w:left="158" w:right="3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Powłoki olejne i lakierowe błyszczące powinny mieć jednolity połysk, a powłoki matowe – jednolitą   matowość   lub   półmatowość.   Powłoki   nawierzchniowe  </w:t>
      </w:r>
      <w:r w:rsidR="009B130F">
        <w:rPr>
          <w:sz w:val="28"/>
          <w:szCs w:val="28"/>
        </w:rPr>
        <w:br/>
      </w:r>
      <w:r w:rsidRPr="00D24D80">
        <w:rPr>
          <w:sz w:val="28"/>
          <w:szCs w:val="28"/>
        </w:rPr>
        <w:t xml:space="preserve">z   wyrobów   olejnych    i lakierowych powinny  wytrzymywać  próby:  na  wycieranie,  zarysowanie,  zmywanie  wodą  z mydłem, nasiąkliwość </w:t>
      </w:r>
      <w:r w:rsidR="009B130F">
        <w:rPr>
          <w:sz w:val="28"/>
          <w:szCs w:val="28"/>
        </w:rPr>
        <w:br/>
      </w:r>
      <w:r w:rsidRPr="00D24D80">
        <w:rPr>
          <w:sz w:val="28"/>
          <w:szCs w:val="28"/>
        </w:rPr>
        <w:t>i przyczepność do</w:t>
      </w:r>
      <w:r w:rsidRPr="00D24D80">
        <w:rPr>
          <w:spacing w:val="-3"/>
          <w:sz w:val="28"/>
          <w:szCs w:val="28"/>
        </w:rPr>
        <w:t xml:space="preserve"> </w:t>
      </w:r>
      <w:r w:rsidRPr="00D24D80">
        <w:rPr>
          <w:sz w:val="28"/>
          <w:szCs w:val="28"/>
        </w:rPr>
        <w:t>podłoża.</w:t>
      </w:r>
    </w:p>
    <w:p w:rsidR="009B130F" w:rsidRDefault="009B130F" w:rsidP="00D24D80">
      <w:pPr>
        <w:pStyle w:val="Tekstpodstawowy"/>
        <w:spacing w:before="81" w:line="360" w:lineRule="auto"/>
        <w:ind w:left="158" w:right="367"/>
        <w:jc w:val="both"/>
        <w:rPr>
          <w:b/>
          <w:sz w:val="28"/>
          <w:szCs w:val="28"/>
        </w:rPr>
      </w:pPr>
    </w:p>
    <w:p w:rsidR="00D24D80" w:rsidRPr="00D24D80" w:rsidRDefault="00D24D80" w:rsidP="00D24D80">
      <w:pPr>
        <w:pStyle w:val="Tekstpodstawowy"/>
        <w:spacing w:before="81" w:line="360" w:lineRule="auto"/>
        <w:ind w:left="158" w:right="367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Powierzchnie tapetowane </w:t>
      </w:r>
      <w:r w:rsidRPr="00D24D80">
        <w:rPr>
          <w:sz w:val="28"/>
          <w:szCs w:val="28"/>
        </w:rPr>
        <w:t xml:space="preserve">powinny być gładkie, bez pofalowań, pęcherzy, plam. Na stykach nie powinien przeświecać podkład, a połączenia na zakład powinny być wykonane we właściwym kierunku w stosunku do oświetlenia. Tapety nie powinny się odklejać, a wzory powinny być odpowiednio dopasowane. Krawędzie </w:t>
      </w:r>
      <w:r w:rsidRPr="00D24D80">
        <w:rPr>
          <w:sz w:val="28"/>
          <w:szCs w:val="28"/>
        </w:rPr>
        <w:lastRenderedPageBreak/>
        <w:t>brytów powinny być pionowe, dopuszczalna odchyłka    od pionu nie może przekraczać 3 mm na długości</w:t>
      </w:r>
      <w:r w:rsidRPr="00D24D80">
        <w:rPr>
          <w:spacing w:val="-5"/>
          <w:sz w:val="28"/>
          <w:szCs w:val="28"/>
        </w:rPr>
        <w:t xml:space="preserve"> </w:t>
      </w:r>
      <w:r w:rsidRPr="00D24D80">
        <w:rPr>
          <w:sz w:val="28"/>
          <w:szCs w:val="28"/>
        </w:rPr>
        <w:t>pasa.</w:t>
      </w:r>
    </w:p>
    <w:p w:rsidR="00D24D80" w:rsidRPr="00D24D80" w:rsidRDefault="00D24D80" w:rsidP="00D24D80">
      <w:pPr>
        <w:pStyle w:val="Tekstpodstawowy"/>
        <w:spacing w:before="3" w:line="360" w:lineRule="auto"/>
        <w:ind w:left="0"/>
        <w:jc w:val="both"/>
        <w:rPr>
          <w:sz w:val="28"/>
          <w:szCs w:val="28"/>
        </w:rPr>
      </w:pPr>
    </w:p>
    <w:p w:rsidR="00CF76C0" w:rsidRPr="00D24D80" w:rsidRDefault="00CF76C0" w:rsidP="009B130F">
      <w:pPr>
        <w:pStyle w:val="Heading1"/>
        <w:tabs>
          <w:tab w:val="left" w:pos="880"/>
        </w:tabs>
        <w:spacing w:line="360" w:lineRule="auto"/>
        <w:ind w:left="878" w:right="2266"/>
        <w:jc w:val="both"/>
        <w:rPr>
          <w:sz w:val="28"/>
          <w:szCs w:val="28"/>
        </w:rPr>
      </w:pPr>
    </w:p>
    <w:sectPr w:rsidR="00CF76C0" w:rsidRPr="00D24D80" w:rsidSect="00D24D80">
      <w:pgSz w:w="11910" w:h="16840"/>
      <w:pgMar w:top="1360" w:right="760" w:bottom="1320" w:left="1260" w:header="0" w:footer="1123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E9D"/>
    <w:multiLevelType w:val="hybridMultilevel"/>
    <w:tmpl w:val="00704860"/>
    <w:lvl w:ilvl="0" w:tplc="098EDC04">
      <w:start w:val="1"/>
      <w:numFmt w:val="decimal"/>
      <w:lvlText w:val="%1."/>
      <w:lvlJc w:val="left"/>
      <w:pPr>
        <w:ind w:left="584" w:hanging="42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40186B38">
      <w:numFmt w:val="bullet"/>
      <w:lvlText w:val="•"/>
      <w:lvlJc w:val="left"/>
      <w:pPr>
        <w:ind w:left="1510" w:hanging="426"/>
      </w:pPr>
      <w:rPr>
        <w:rFonts w:hint="default"/>
        <w:lang w:val="pl-PL" w:eastAsia="en-US" w:bidi="ar-SA"/>
      </w:rPr>
    </w:lvl>
    <w:lvl w:ilvl="2" w:tplc="BE626F4C">
      <w:numFmt w:val="bullet"/>
      <w:lvlText w:val="•"/>
      <w:lvlJc w:val="left"/>
      <w:pPr>
        <w:ind w:left="2440" w:hanging="426"/>
      </w:pPr>
      <w:rPr>
        <w:rFonts w:hint="default"/>
        <w:lang w:val="pl-PL" w:eastAsia="en-US" w:bidi="ar-SA"/>
      </w:rPr>
    </w:lvl>
    <w:lvl w:ilvl="3" w:tplc="40B4AD7E">
      <w:numFmt w:val="bullet"/>
      <w:lvlText w:val="•"/>
      <w:lvlJc w:val="left"/>
      <w:pPr>
        <w:ind w:left="3371" w:hanging="426"/>
      </w:pPr>
      <w:rPr>
        <w:rFonts w:hint="default"/>
        <w:lang w:val="pl-PL" w:eastAsia="en-US" w:bidi="ar-SA"/>
      </w:rPr>
    </w:lvl>
    <w:lvl w:ilvl="4" w:tplc="5D9CB95E">
      <w:numFmt w:val="bullet"/>
      <w:lvlText w:val="•"/>
      <w:lvlJc w:val="left"/>
      <w:pPr>
        <w:ind w:left="4301" w:hanging="426"/>
      </w:pPr>
      <w:rPr>
        <w:rFonts w:hint="default"/>
        <w:lang w:val="pl-PL" w:eastAsia="en-US" w:bidi="ar-SA"/>
      </w:rPr>
    </w:lvl>
    <w:lvl w:ilvl="5" w:tplc="E6784F44">
      <w:numFmt w:val="bullet"/>
      <w:lvlText w:val="•"/>
      <w:lvlJc w:val="left"/>
      <w:pPr>
        <w:ind w:left="5232" w:hanging="426"/>
      </w:pPr>
      <w:rPr>
        <w:rFonts w:hint="default"/>
        <w:lang w:val="pl-PL" w:eastAsia="en-US" w:bidi="ar-SA"/>
      </w:rPr>
    </w:lvl>
    <w:lvl w:ilvl="6" w:tplc="7AAEDA0E">
      <w:numFmt w:val="bullet"/>
      <w:lvlText w:val="•"/>
      <w:lvlJc w:val="left"/>
      <w:pPr>
        <w:ind w:left="6162" w:hanging="426"/>
      </w:pPr>
      <w:rPr>
        <w:rFonts w:hint="default"/>
        <w:lang w:val="pl-PL" w:eastAsia="en-US" w:bidi="ar-SA"/>
      </w:rPr>
    </w:lvl>
    <w:lvl w:ilvl="7" w:tplc="E97A6A42">
      <w:numFmt w:val="bullet"/>
      <w:lvlText w:val="•"/>
      <w:lvlJc w:val="left"/>
      <w:pPr>
        <w:ind w:left="7093" w:hanging="426"/>
      </w:pPr>
      <w:rPr>
        <w:rFonts w:hint="default"/>
        <w:lang w:val="pl-PL" w:eastAsia="en-US" w:bidi="ar-SA"/>
      </w:rPr>
    </w:lvl>
    <w:lvl w:ilvl="8" w:tplc="E594EA06">
      <w:numFmt w:val="bullet"/>
      <w:lvlText w:val="•"/>
      <w:lvlJc w:val="left"/>
      <w:pPr>
        <w:ind w:left="8023" w:hanging="426"/>
      </w:pPr>
      <w:rPr>
        <w:rFonts w:hint="default"/>
        <w:lang w:val="pl-PL" w:eastAsia="en-US" w:bidi="ar-SA"/>
      </w:rPr>
    </w:lvl>
  </w:abstractNum>
  <w:abstractNum w:abstractNumId="1">
    <w:nsid w:val="10A06C1B"/>
    <w:multiLevelType w:val="hybridMultilevel"/>
    <w:tmpl w:val="1082C594"/>
    <w:lvl w:ilvl="0" w:tplc="4B241D74">
      <w:start w:val="1"/>
      <w:numFmt w:val="decimal"/>
      <w:lvlText w:val="%1)"/>
      <w:lvlJc w:val="left"/>
      <w:pPr>
        <w:ind w:left="584" w:hanging="42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26CF4FE">
      <w:numFmt w:val="bullet"/>
      <w:lvlText w:val="•"/>
      <w:lvlJc w:val="left"/>
      <w:pPr>
        <w:ind w:left="1510" w:hanging="426"/>
      </w:pPr>
      <w:rPr>
        <w:rFonts w:hint="default"/>
        <w:lang w:val="pl-PL" w:eastAsia="en-US" w:bidi="ar-SA"/>
      </w:rPr>
    </w:lvl>
    <w:lvl w:ilvl="2" w:tplc="76400504">
      <w:numFmt w:val="bullet"/>
      <w:lvlText w:val="•"/>
      <w:lvlJc w:val="left"/>
      <w:pPr>
        <w:ind w:left="2440" w:hanging="426"/>
      </w:pPr>
      <w:rPr>
        <w:rFonts w:hint="default"/>
        <w:lang w:val="pl-PL" w:eastAsia="en-US" w:bidi="ar-SA"/>
      </w:rPr>
    </w:lvl>
    <w:lvl w:ilvl="3" w:tplc="ED5C6FBC">
      <w:numFmt w:val="bullet"/>
      <w:lvlText w:val="•"/>
      <w:lvlJc w:val="left"/>
      <w:pPr>
        <w:ind w:left="3371" w:hanging="426"/>
      </w:pPr>
      <w:rPr>
        <w:rFonts w:hint="default"/>
        <w:lang w:val="pl-PL" w:eastAsia="en-US" w:bidi="ar-SA"/>
      </w:rPr>
    </w:lvl>
    <w:lvl w:ilvl="4" w:tplc="DCFA2138">
      <w:numFmt w:val="bullet"/>
      <w:lvlText w:val="•"/>
      <w:lvlJc w:val="left"/>
      <w:pPr>
        <w:ind w:left="4301" w:hanging="426"/>
      </w:pPr>
      <w:rPr>
        <w:rFonts w:hint="default"/>
        <w:lang w:val="pl-PL" w:eastAsia="en-US" w:bidi="ar-SA"/>
      </w:rPr>
    </w:lvl>
    <w:lvl w:ilvl="5" w:tplc="A34C0AD2">
      <w:numFmt w:val="bullet"/>
      <w:lvlText w:val="•"/>
      <w:lvlJc w:val="left"/>
      <w:pPr>
        <w:ind w:left="5232" w:hanging="426"/>
      </w:pPr>
      <w:rPr>
        <w:rFonts w:hint="default"/>
        <w:lang w:val="pl-PL" w:eastAsia="en-US" w:bidi="ar-SA"/>
      </w:rPr>
    </w:lvl>
    <w:lvl w:ilvl="6" w:tplc="9ADC4EC6">
      <w:numFmt w:val="bullet"/>
      <w:lvlText w:val="•"/>
      <w:lvlJc w:val="left"/>
      <w:pPr>
        <w:ind w:left="6162" w:hanging="426"/>
      </w:pPr>
      <w:rPr>
        <w:rFonts w:hint="default"/>
        <w:lang w:val="pl-PL" w:eastAsia="en-US" w:bidi="ar-SA"/>
      </w:rPr>
    </w:lvl>
    <w:lvl w:ilvl="7" w:tplc="8E3E4BC0">
      <w:numFmt w:val="bullet"/>
      <w:lvlText w:val="•"/>
      <w:lvlJc w:val="left"/>
      <w:pPr>
        <w:ind w:left="7093" w:hanging="426"/>
      </w:pPr>
      <w:rPr>
        <w:rFonts w:hint="default"/>
        <w:lang w:val="pl-PL" w:eastAsia="en-US" w:bidi="ar-SA"/>
      </w:rPr>
    </w:lvl>
    <w:lvl w:ilvl="8" w:tplc="65C49358">
      <w:numFmt w:val="bullet"/>
      <w:lvlText w:val="•"/>
      <w:lvlJc w:val="left"/>
      <w:pPr>
        <w:ind w:left="8023" w:hanging="426"/>
      </w:pPr>
      <w:rPr>
        <w:rFonts w:hint="default"/>
        <w:lang w:val="pl-PL" w:eastAsia="en-US" w:bidi="ar-SA"/>
      </w:rPr>
    </w:lvl>
  </w:abstractNum>
  <w:abstractNum w:abstractNumId="2">
    <w:nsid w:val="16014B65"/>
    <w:multiLevelType w:val="hybridMultilevel"/>
    <w:tmpl w:val="353A3C98"/>
    <w:lvl w:ilvl="0" w:tplc="26B207E2">
      <w:start w:val="1"/>
      <w:numFmt w:val="decimal"/>
      <w:lvlText w:val="%1)"/>
      <w:lvlJc w:val="left"/>
      <w:pPr>
        <w:ind w:left="584" w:hanging="42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A394EC9C">
      <w:numFmt w:val="bullet"/>
      <w:lvlText w:val="•"/>
      <w:lvlJc w:val="left"/>
      <w:pPr>
        <w:ind w:left="1510" w:hanging="426"/>
      </w:pPr>
      <w:rPr>
        <w:rFonts w:hint="default"/>
        <w:lang w:val="pl-PL" w:eastAsia="en-US" w:bidi="ar-SA"/>
      </w:rPr>
    </w:lvl>
    <w:lvl w:ilvl="2" w:tplc="C34819D6">
      <w:numFmt w:val="bullet"/>
      <w:lvlText w:val="•"/>
      <w:lvlJc w:val="left"/>
      <w:pPr>
        <w:ind w:left="2440" w:hanging="426"/>
      </w:pPr>
      <w:rPr>
        <w:rFonts w:hint="default"/>
        <w:lang w:val="pl-PL" w:eastAsia="en-US" w:bidi="ar-SA"/>
      </w:rPr>
    </w:lvl>
    <w:lvl w:ilvl="3" w:tplc="ADEA8836">
      <w:numFmt w:val="bullet"/>
      <w:lvlText w:val="•"/>
      <w:lvlJc w:val="left"/>
      <w:pPr>
        <w:ind w:left="3371" w:hanging="426"/>
      </w:pPr>
      <w:rPr>
        <w:rFonts w:hint="default"/>
        <w:lang w:val="pl-PL" w:eastAsia="en-US" w:bidi="ar-SA"/>
      </w:rPr>
    </w:lvl>
    <w:lvl w:ilvl="4" w:tplc="EEAE4142">
      <w:numFmt w:val="bullet"/>
      <w:lvlText w:val="•"/>
      <w:lvlJc w:val="left"/>
      <w:pPr>
        <w:ind w:left="4301" w:hanging="426"/>
      </w:pPr>
      <w:rPr>
        <w:rFonts w:hint="default"/>
        <w:lang w:val="pl-PL" w:eastAsia="en-US" w:bidi="ar-SA"/>
      </w:rPr>
    </w:lvl>
    <w:lvl w:ilvl="5" w:tplc="D09A51A2">
      <w:numFmt w:val="bullet"/>
      <w:lvlText w:val="•"/>
      <w:lvlJc w:val="left"/>
      <w:pPr>
        <w:ind w:left="5232" w:hanging="426"/>
      </w:pPr>
      <w:rPr>
        <w:rFonts w:hint="default"/>
        <w:lang w:val="pl-PL" w:eastAsia="en-US" w:bidi="ar-SA"/>
      </w:rPr>
    </w:lvl>
    <w:lvl w:ilvl="6" w:tplc="17AC9C8E">
      <w:numFmt w:val="bullet"/>
      <w:lvlText w:val="•"/>
      <w:lvlJc w:val="left"/>
      <w:pPr>
        <w:ind w:left="6162" w:hanging="426"/>
      </w:pPr>
      <w:rPr>
        <w:rFonts w:hint="default"/>
        <w:lang w:val="pl-PL" w:eastAsia="en-US" w:bidi="ar-SA"/>
      </w:rPr>
    </w:lvl>
    <w:lvl w:ilvl="7" w:tplc="660A13CA">
      <w:numFmt w:val="bullet"/>
      <w:lvlText w:val="•"/>
      <w:lvlJc w:val="left"/>
      <w:pPr>
        <w:ind w:left="7093" w:hanging="426"/>
      </w:pPr>
      <w:rPr>
        <w:rFonts w:hint="default"/>
        <w:lang w:val="pl-PL" w:eastAsia="en-US" w:bidi="ar-SA"/>
      </w:rPr>
    </w:lvl>
    <w:lvl w:ilvl="8" w:tplc="88B29F78">
      <w:numFmt w:val="bullet"/>
      <w:lvlText w:val="•"/>
      <w:lvlJc w:val="left"/>
      <w:pPr>
        <w:ind w:left="8023" w:hanging="426"/>
      </w:pPr>
      <w:rPr>
        <w:rFonts w:hint="default"/>
        <w:lang w:val="pl-PL" w:eastAsia="en-US" w:bidi="ar-SA"/>
      </w:rPr>
    </w:lvl>
  </w:abstractNum>
  <w:abstractNum w:abstractNumId="3">
    <w:nsid w:val="16451C5E"/>
    <w:multiLevelType w:val="hybridMultilevel"/>
    <w:tmpl w:val="DB4EFF56"/>
    <w:lvl w:ilvl="0" w:tplc="1BBC6518">
      <w:start w:val="1"/>
      <w:numFmt w:val="decimal"/>
      <w:lvlText w:val="%1)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E3583A2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2" w:tplc="357EA760">
      <w:numFmt w:val="bullet"/>
      <w:lvlText w:val="•"/>
      <w:lvlJc w:val="left"/>
      <w:pPr>
        <w:ind w:left="1732" w:hanging="360"/>
      </w:pPr>
      <w:rPr>
        <w:rFonts w:hint="default"/>
        <w:lang w:val="pl-PL" w:eastAsia="en-US" w:bidi="ar-SA"/>
      </w:rPr>
    </w:lvl>
    <w:lvl w:ilvl="3" w:tplc="97FC4B54">
      <w:numFmt w:val="bullet"/>
      <w:lvlText w:val="•"/>
      <w:lvlJc w:val="left"/>
      <w:pPr>
        <w:ind w:left="2338" w:hanging="360"/>
      </w:pPr>
      <w:rPr>
        <w:rFonts w:hint="default"/>
        <w:lang w:val="pl-PL" w:eastAsia="en-US" w:bidi="ar-SA"/>
      </w:rPr>
    </w:lvl>
    <w:lvl w:ilvl="4" w:tplc="5D5AA652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5" w:tplc="0ABE8CB0">
      <w:numFmt w:val="bullet"/>
      <w:lvlText w:val="•"/>
      <w:lvlJc w:val="left"/>
      <w:pPr>
        <w:ind w:left="3551" w:hanging="360"/>
      </w:pPr>
      <w:rPr>
        <w:rFonts w:hint="default"/>
        <w:lang w:val="pl-PL" w:eastAsia="en-US" w:bidi="ar-SA"/>
      </w:rPr>
    </w:lvl>
    <w:lvl w:ilvl="6" w:tplc="AB381684">
      <w:numFmt w:val="bullet"/>
      <w:lvlText w:val="•"/>
      <w:lvlJc w:val="left"/>
      <w:pPr>
        <w:ind w:left="4157" w:hanging="360"/>
      </w:pPr>
      <w:rPr>
        <w:rFonts w:hint="default"/>
        <w:lang w:val="pl-PL" w:eastAsia="en-US" w:bidi="ar-SA"/>
      </w:rPr>
    </w:lvl>
    <w:lvl w:ilvl="7" w:tplc="45A8B17E">
      <w:numFmt w:val="bullet"/>
      <w:lvlText w:val="•"/>
      <w:lvlJc w:val="left"/>
      <w:pPr>
        <w:ind w:left="4764" w:hanging="360"/>
      </w:pPr>
      <w:rPr>
        <w:rFonts w:hint="default"/>
        <w:lang w:val="pl-PL" w:eastAsia="en-US" w:bidi="ar-SA"/>
      </w:rPr>
    </w:lvl>
    <w:lvl w:ilvl="8" w:tplc="CEC8826E">
      <w:numFmt w:val="bullet"/>
      <w:lvlText w:val="•"/>
      <w:lvlJc w:val="left"/>
      <w:pPr>
        <w:ind w:left="5370" w:hanging="360"/>
      </w:pPr>
      <w:rPr>
        <w:rFonts w:hint="default"/>
        <w:lang w:val="pl-PL" w:eastAsia="en-US" w:bidi="ar-SA"/>
      </w:rPr>
    </w:lvl>
  </w:abstractNum>
  <w:abstractNum w:abstractNumId="4">
    <w:nsid w:val="166260DC"/>
    <w:multiLevelType w:val="hybridMultilevel"/>
    <w:tmpl w:val="5A2473FE"/>
    <w:lvl w:ilvl="0" w:tplc="648CDDB8">
      <w:start w:val="1"/>
      <w:numFmt w:val="decimal"/>
      <w:lvlText w:val="%1)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9EBE8180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87A2B0A4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0670387E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8876C17A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E8188980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58C86380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A54CD4D8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028ACEE6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5">
    <w:nsid w:val="1E460E9C"/>
    <w:multiLevelType w:val="hybridMultilevel"/>
    <w:tmpl w:val="2F6EE83C"/>
    <w:lvl w:ilvl="0" w:tplc="F07C4C68">
      <w:start w:val="1"/>
      <w:numFmt w:val="decimal"/>
      <w:lvlText w:val="%1)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AB9283DC">
      <w:numFmt w:val="bullet"/>
      <w:lvlText w:val="•"/>
      <w:lvlJc w:val="left"/>
      <w:pPr>
        <w:ind w:left="640" w:hanging="360"/>
      </w:pPr>
      <w:rPr>
        <w:rFonts w:hint="default"/>
        <w:lang w:val="pl-PL" w:eastAsia="en-US" w:bidi="ar-SA"/>
      </w:rPr>
    </w:lvl>
    <w:lvl w:ilvl="2" w:tplc="2BE8AA6A">
      <w:numFmt w:val="bullet"/>
      <w:lvlText w:val="•"/>
      <w:lvlJc w:val="left"/>
      <w:pPr>
        <w:ind w:left="1667" w:hanging="360"/>
      </w:pPr>
      <w:rPr>
        <w:rFonts w:hint="default"/>
        <w:lang w:val="pl-PL" w:eastAsia="en-US" w:bidi="ar-SA"/>
      </w:rPr>
    </w:lvl>
    <w:lvl w:ilvl="3" w:tplc="1B9ECDC8">
      <w:numFmt w:val="bullet"/>
      <w:lvlText w:val="•"/>
      <w:lvlJc w:val="left"/>
      <w:pPr>
        <w:ind w:left="2694" w:hanging="360"/>
      </w:pPr>
      <w:rPr>
        <w:rFonts w:hint="default"/>
        <w:lang w:val="pl-PL" w:eastAsia="en-US" w:bidi="ar-SA"/>
      </w:rPr>
    </w:lvl>
    <w:lvl w:ilvl="4" w:tplc="F3DCDC9A">
      <w:numFmt w:val="bullet"/>
      <w:lvlText w:val="•"/>
      <w:lvlJc w:val="left"/>
      <w:pPr>
        <w:ind w:left="3721" w:hanging="360"/>
      </w:pPr>
      <w:rPr>
        <w:rFonts w:hint="default"/>
        <w:lang w:val="pl-PL" w:eastAsia="en-US" w:bidi="ar-SA"/>
      </w:rPr>
    </w:lvl>
    <w:lvl w:ilvl="5" w:tplc="8B62A3C8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6" w:tplc="976A31B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5BC6EF4">
      <w:numFmt w:val="bullet"/>
      <w:lvlText w:val="•"/>
      <w:lvlJc w:val="left"/>
      <w:pPr>
        <w:ind w:left="6802" w:hanging="360"/>
      </w:pPr>
      <w:rPr>
        <w:rFonts w:hint="default"/>
        <w:lang w:val="pl-PL" w:eastAsia="en-US" w:bidi="ar-SA"/>
      </w:rPr>
    </w:lvl>
    <w:lvl w:ilvl="8" w:tplc="19D0BD1E">
      <w:numFmt w:val="bullet"/>
      <w:lvlText w:val="•"/>
      <w:lvlJc w:val="left"/>
      <w:pPr>
        <w:ind w:left="7830" w:hanging="360"/>
      </w:pPr>
      <w:rPr>
        <w:rFonts w:hint="default"/>
        <w:lang w:val="pl-PL" w:eastAsia="en-US" w:bidi="ar-SA"/>
      </w:rPr>
    </w:lvl>
  </w:abstractNum>
  <w:abstractNum w:abstractNumId="6">
    <w:nsid w:val="3844489C"/>
    <w:multiLevelType w:val="hybridMultilevel"/>
    <w:tmpl w:val="7D5EEF78"/>
    <w:lvl w:ilvl="0" w:tplc="89AC2B66">
      <w:start w:val="1"/>
      <w:numFmt w:val="decimal"/>
      <w:lvlText w:val="%1)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6FF81DF8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1FE4C6CA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B6FED5C4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49BC0552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70666FBE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695EB0AE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B87C17D6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C8225134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7">
    <w:nsid w:val="3C607C6D"/>
    <w:multiLevelType w:val="hybridMultilevel"/>
    <w:tmpl w:val="587E60BA"/>
    <w:lvl w:ilvl="0" w:tplc="1598C9FC">
      <w:numFmt w:val="bullet"/>
      <w:lvlText w:val=""/>
      <w:lvlJc w:val="left"/>
      <w:pPr>
        <w:ind w:left="442" w:hanging="285"/>
      </w:pPr>
      <w:rPr>
        <w:rFonts w:hint="default"/>
        <w:w w:val="100"/>
        <w:lang w:val="pl-PL" w:eastAsia="en-US" w:bidi="ar-SA"/>
      </w:rPr>
    </w:lvl>
    <w:lvl w:ilvl="1" w:tplc="3EFEE580">
      <w:numFmt w:val="bullet"/>
      <w:lvlText w:val="•"/>
      <w:lvlJc w:val="left"/>
      <w:pPr>
        <w:ind w:left="1384" w:hanging="285"/>
      </w:pPr>
      <w:rPr>
        <w:rFonts w:hint="default"/>
        <w:lang w:val="pl-PL" w:eastAsia="en-US" w:bidi="ar-SA"/>
      </w:rPr>
    </w:lvl>
    <w:lvl w:ilvl="2" w:tplc="EBEA0F3A">
      <w:numFmt w:val="bullet"/>
      <w:lvlText w:val="•"/>
      <w:lvlJc w:val="left"/>
      <w:pPr>
        <w:ind w:left="2328" w:hanging="285"/>
      </w:pPr>
      <w:rPr>
        <w:rFonts w:hint="default"/>
        <w:lang w:val="pl-PL" w:eastAsia="en-US" w:bidi="ar-SA"/>
      </w:rPr>
    </w:lvl>
    <w:lvl w:ilvl="3" w:tplc="8678473C">
      <w:numFmt w:val="bullet"/>
      <w:lvlText w:val="•"/>
      <w:lvlJc w:val="left"/>
      <w:pPr>
        <w:ind w:left="3273" w:hanging="285"/>
      </w:pPr>
      <w:rPr>
        <w:rFonts w:hint="default"/>
        <w:lang w:val="pl-PL" w:eastAsia="en-US" w:bidi="ar-SA"/>
      </w:rPr>
    </w:lvl>
    <w:lvl w:ilvl="4" w:tplc="1CD6963E">
      <w:numFmt w:val="bullet"/>
      <w:lvlText w:val="•"/>
      <w:lvlJc w:val="left"/>
      <w:pPr>
        <w:ind w:left="4217" w:hanging="285"/>
      </w:pPr>
      <w:rPr>
        <w:rFonts w:hint="default"/>
        <w:lang w:val="pl-PL" w:eastAsia="en-US" w:bidi="ar-SA"/>
      </w:rPr>
    </w:lvl>
    <w:lvl w:ilvl="5" w:tplc="51164198">
      <w:numFmt w:val="bullet"/>
      <w:lvlText w:val="•"/>
      <w:lvlJc w:val="left"/>
      <w:pPr>
        <w:ind w:left="5162" w:hanging="285"/>
      </w:pPr>
      <w:rPr>
        <w:rFonts w:hint="default"/>
        <w:lang w:val="pl-PL" w:eastAsia="en-US" w:bidi="ar-SA"/>
      </w:rPr>
    </w:lvl>
    <w:lvl w:ilvl="6" w:tplc="DD8CD72A">
      <w:numFmt w:val="bullet"/>
      <w:lvlText w:val="•"/>
      <w:lvlJc w:val="left"/>
      <w:pPr>
        <w:ind w:left="6106" w:hanging="285"/>
      </w:pPr>
      <w:rPr>
        <w:rFonts w:hint="default"/>
        <w:lang w:val="pl-PL" w:eastAsia="en-US" w:bidi="ar-SA"/>
      </w:rPr>
    </w:lvl>
    <w:lvl w:ilvl="7" w:tplc="EEF0F076">
      <w:numFmt w:val="bullet"/>
      <w:lvlText w:val="•"/>
      <w:lvlJc w:val="left"/>
      <w:pPr>
        <w:ind w:left="7051" w:hanging="285"/>
      </w:pPr>
      <w:rPr>
        <w:rFonts w:hint="default"/>
        <w:lang w:val="pl-PL" w:eastAsia="en-US" w:bidi="ar-SA"/>
      </w:rPr>
    </w:lvl>
    <w:lvl w:ilvl="8" w:tplc="90360DA4">
      <w:numFmt w:val="bullet"/>
      <w:lvlText w:val="•"/>
      <w:lvlJc w:val="left"/>
      <w:pPr>
        <w:ind w:left="7995" w:hanging="285"/>
      </w:pPr>
      <w:rPr>
        <w:rFonts w:hint="default"/>
        <w:lang w:val="pl-PL" w:eastAsia="en-US" w:bidi="ar-SA"/>
      </w:rPr>
    </w:lvl>
  </w:abstractNum>
  <w:abstractNum w:abstractNumId="8">
    <w:nsid w:val="462C567B"/>
    <w:multiLevelType w:val="hybridMultilevel"/>
    <w:tmpl w:val="FFF6210C"/>
    <w:lvl w:ilvl="0" w:tplc="5484BF30">
      <w:start w:val="1"/>
      <w:numFmt w:val="decimal"/>
      <w:lvlText w:val="%1.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304EA5DA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0CB4D2F4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5AB89936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1AE656C0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72B4F89C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07640A40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8F94B112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A704EB5A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9">
    <w:nsid w:val="4A625DFF"/>
    <w:multiLevelType w:val="hybridMultilevel"/>
    <w:tmpl w:val="A4F0F764"/>
    <w:lvl w:ilvl="0" w:tplc="6E820C54">
      <w:start w:val="1"/>
      <w:numFmt w:val="decimal"/>
      <w:lvlText w:val="%1)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5E0C4E50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DA0A755C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D0F266E8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4BB23FA2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744E47CC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F43AF1D2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CCAC6E56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3B78F4BC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10">
    <w:nsid w:val="4D1033B5"/>
    <w:multiLevelType w:val="hybridMultilevel"/>
    <w:tmpl w:val="AD067348"/>
    <w:lvl w:ilvl="0" w:tplc="32D4526A">
      <w:start w:val="1"/>
      <w:numFmt w:val="decimal"/>
      <w:lvlText w:val="%1)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41AE3ECA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30520F84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B8BCBA9C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69B841C6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9DF2CEC6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3FD4F78A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F8A0CBA6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1DCC6792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11">
    <w:nsid w:val="4E2F255E"/>
    <w:multiLevelType w:val="hybridMultilevel"/>
    <w:tmpl w:val="89BEC066"/>
    <w:lvl w:ilvl="0" w:tplc="B8F28A14">
      <w:start w:val="1"/>
      <w:numFmt w:val="decimal"/>
      <w:lvlText w:val="%1)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B2528F7C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2AB2511A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AFCA44B2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B1243BA4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90E8AFA8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331628E2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C6F2E0F0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07D26B52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12">
    <w:nsid w:val="538A18E7"/>
    <w:multiLevelType w:val="hybridMultilevel"/>
    <w:tmpl w:val="1036347A"/>
    <w:lvl w:ilvl="0" w:tplc="BB1227C0">
      <w:start w:val="1"/>
      <w:numFmt w:val="decimal"/>
      <w:lvlText w:val="%1."/>
      <w:lvlJc w:val="left"/>
      <w:pPr>
        <w:ind w:left="458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584F00A">
      <w:start w:val="1"/>
      <w:numFmt w:val="lowerLetter"/>
      <w:lvlText w:val="%2)"/>
      <w:lvlJc w:val="left"/>
      <w:pPr>
        <w:ind w:left="86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DFC023A">
      <w:numFmt w:val="bullet"/>
      <w:lvlText w:val="•"/>
      <w:lvlJc w:val="left"/>
      <w:pPr>
        <w:ind w:left="1000" w:hanging="425"/>
      </w:pPr>
      <w:rPr>
        <w:rFonts w:hint="default"/>
        <w:lang w:val="pl-PL" w:eastAsia="en-US" w:bidi="ar-SA"/>
      </w:rPr>
    </w:lvl>
    <w:lvl w:ilvl="3" w:tplc="A41074CC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4" w:tplc="17F0C770">
      <w:numFmt w:val="bullet"/>
      <w:lvlText w:val="•"/>
      <w:lvlJc w:val="left"/>
      <w:pPr>
        <w:ind w:left="1160" w:hanging="425"/>
      </w:pPr>
      <w:rPr>
        <w:rFonts w:hint="default"/>
        <w:lang w:val="pl-PL" w:eastAsia="en-US" w:bidi="ar-SA"/>
      </w:rPr>
    </w:lvl>
    <w:lvl w:ilvl="5" w:tplc="C06C79A4">
      <w:numFmt w:val="bullet"/>
      <w:lvlText w:val="•"/>
      <w:lvlJc w:val="left"/>
      <w:pPr>
        <w:ind w:left="2614" w:hanging="425"/>
      </w:pPr>
      <w:rPr>
        <w:rFonts w:hint="default"/>
        <w:lang w:val="pl-PL" w:eastAsia="en-US" w:bidi="ar-SA"/>
      </w:rPr>
    </w:lvl>
    <w:lvl w:ilvl="6" w:tplc="09AA34F6">
      <w:numFmt w:val="bullet"/>
      <w:lvlText w:val="•"/>
      <w:lvlJc w:val="left"/>
      <w:pPr>
        <w:ind w:left="4068" w:hanging="425"/>
      </w:pPr>
      <w:rPr>
        <w:rFonts w:hint="default"/>
        <w:lang w:val="pl-PL" w:eastAsia="en-US" w:bidi="ar-SA"/>
      </w:rPr>
    </w:lvl>
    <w:lvl w:ilvl="7" w:tplc="0FDA5FA2">
      <w:numFmt w:val="bullet"/>
      <w:lvlText w:val="•"/>
      <w:lvlJc w:val="left"/>
      <w:pPr>
        <w:ind w:left="5522" w:hanging="425"/>
      </w:pPr>
      <w:rPr>
        <w:rFonts w:hint="default"/>
        <w:lang w:val="pl-PL" w:eastAsia="en-US" w:bidi="ar-SA"/>
      </w:rPr>
    </w:lvl>
    <w:lvl w:ilvl="8" w:tplc="2856E72A">
      <w:numFmt w:val="bullet"/>
      <w:lvlText w:val="•"/>
      <w:lvlJc w:val="left"/>
      <w:pPr>
        <w:ind w:left="6976" w:hanging="425"/>
      </w:pPr>
      <w:rPr>
        <w:rFonts w:hint="default"/>
        <w:lang w:val="pl-PL" w:eastAsia="en-US" w:bidi="ar-SA"/>
      </w:rPr>
    </w:lvl>
  </w:abstractNum>
  <w:abstractNum w:abstractNumId="13">
    <w:nsid w:val="55AD0FB9"/>
    <w:multiLevelType w:val="hybridMultilevel"/>
    <w:tmpl w:val="B42A300A"/>
    <w:lvl w:ilvl="0" w:tplc="4176C13E">
      <w:start w:val="1"/>
      <w:numFmt w:val="decimal"/>
      <w:lvlText w:val="%1.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7A6DC38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EABCBF9C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568CD136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AA96B41E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94A6500E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7CFC3028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B4C6A4B6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4FA26780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14">
    <w:nsid w:val="613B4F59"/>
    <w:multiLevelType w:val="hybridMultilevel"/>
    <w:tmpl w:val="BAB2C99E"/>
    <w:lvl w:ilvl="0" w:tplc="3FE8F91A">
      <w:start w:val="1"/>
      <w:numFmt w:val="decimal"/>
      <w:lvlText w:val="%1.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480C1B8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4190B130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F44CA5A4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F834A41A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1100ADC8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70A6F396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74E4E3EC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54BC38BE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15">
    <w:nsid w:val="636265B5"/>
    <w:multiLevelType w:val="hybridMultilevel"/>
    <w:tmpl w:val="39F4B27E"/>
    <w:lvl w:ilvl="0" w:tplc="2F5C2F46">
      <w:start w:val="1"/>
      <w:numFmt w:val="decimal"/>
      <w:lvlText w:val="%1)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EC52C9CE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729EB9EA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E7984310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459CDCDA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2DD4ACA6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03705652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FE025E5A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366E7ACE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16">
    <w:nsid w:val="639351E7"/>
    <w:multiLevelType w:val="hybridMultilevel"/>
    <w:tmpl w:val="878ECEC0"/>
    <w:lvl w:ilvl="0" w:tplc="4BF0B098">
      <w:start w:val="1"/>
      <w:numFmt w:val="decimal"/>
      <w:lvlText w:val="%1)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52C6CED2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DEEA3778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62F4C9C4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1DB4C9E6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FBFEDAAC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9B3612D4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95CACDA0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EB12B0D2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17">
    <w:nsid w:val="686F3521"/>
    <w:multiLevelType w:val="multilevel"/>
    <w:tmpl w:val="CA7A3E36"/>
    <w:lvl w:ilvl="0">
      <w:start w:val="1"/>
      <w:numFmt w:val="decimal"/>
      <w:lvlText w:val="%1."/>
      <w:lvlJc w:val="left"/>
      <w:pPr>
        <w:ind w:left="477" w:hanging="3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18" w:hanging="561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57" w:hanging="70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3">
      <w:numFmt w:val="bullet"/>
      <w:lvlText w:val="•"/>
      <w:lvlJc w:val="left"/>
      <w:pPr>
        <w:ind w:left="1000" w:hanging="7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69" w:hanging="7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538" w:hanging="7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07" w:hanging="7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76" w:hanging="7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46" w:hanging="700"/>
      </w:pPr>
      <w:rPr>
        <w:rFonts w:hint="default"/>
        <w:lang w:val="pl-PL" w:eastAsia="en-US" w:bidi="ar-SA"/>
      </w:rPr>
    </w:lvl>
  </w:abstractNum>
  <w:abstractNum w:abstractNumId="18">
    <w:nsid w:val="72FD25BA"/>
    <w:multiLevelType w:val="hybridMultilevel"/>
    <w:tmpl w:val="18BE7EF4"/>
    <w:lvl w:ilvl="0" w:tplc="CC92811A">
      <w:start w:val="1"/>
      <w:numFmt w:val="decimal"/>
      <w:lvlText w:val="%1)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3058FE5E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10A869A2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CAD4C882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D904014A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CF22CB54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DF7AFECC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9AE23A0C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48427B0E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19">
    <w:nsid w:val="7FDF6B19"/>
    <w:multiLevelType w:val="hybridMultilevel"/>
    <w:tmpl w:val="BB60C2DC"/>
    <w:lvl w:ilvl="0" w:tplc="2878EB4C">
      <w:start w:val="1"/>
      <w:numFmt w:val="decimal"/>
      <w:lvlText w:val="%1.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7E29EE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0462A3C4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0D026004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DB500A84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E7D0BA70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D4045B06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6E76FEDA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8508FDB8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5"/>
  </w:num>
  <w:num w:numId="5">
    <w:abstractNumId w:val="16"/>
  </w:num>
  <w:num w:numId="6">
    <w:abstractNumId w:val="18"/>
  </w:num>
  <w:num w:numId="7">
    <w:abstractNumId w:val="4"/>
  </w:num>
  <w:num w:numId="8">
    <w:abstractNumId w:val="19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15"/>
  </w:num>
  <w:num w:numId="16">
    <w:abstractNumId w:val="9"/>
  </w:num>
  <w:num w:numId="17">
    <w:abstractNumId w:val="10"/>
  </w:num>
  <w:num w:numId="18">
    <w:abstractNumId w:val="13"/>
  </w:num>
  <w:num w:numId="19">
    <w:abstractNumId w:val="7"/>
  </w:num>
  <w:num w:numId="20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D80"/>
    <w:rsid w:val="006B5BB3"/>
    <w:rsid w:val="009B130F"/>
    <w:rsid w:val="00A5314A"/>
    <w:rsid w:val="00B8031E"/>
    <w:rsid w:val="00CF76C0"/>
    <w:rsid w:val="00D24D80"/>
    <w:rsid w:val="00D7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4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D24D80"/>
    <w:pPr>
      <w:spacing w:before="2" w:line="275" w:lineRule="exact"/>
      <w:ind w:left="862" w:hanging="421"/>
    </w:pPr>
    <w:rPr>
      <w:b/>
      <w:bCs/>
      <w:sz w:val="24"/>
      <w:szCs w:val="24"/>
    </w:rPr>
  </w:style>
  <w:style w:type="paragraph" w:customStyle="1" w:styleId="TOC2">
    <w:name w:val="TOC 2"/>
    <w:basedOn w:val="Normalny"/>
    <w:uiPriority w:val="1"/>
    <w:qFormat/>
    <w:rsid w:val="00D24D80"/>
    <w:pPr>
      <w:spacing w:line="275" w:lineRule="exact"/>
      <w:ind w:left="878"/>
    </w:pPr>
    <w:rPr>
      <w:b/>
      <w:bCs/>
      <w:sz w:val="24"/>
      <w:szCs w:val="24"/>
    </w:rPr>
  </w:style>
  <w:style w:type="paragraph" w:customStyle="1" w:styleId="TOC3">
    <w:name w:val="TOC 3"/>
    <w:basedOn w:val="Normalny"/>
    <w:uiPriority w:val="1"/>
    <w:qFormat/>
    <w:rsid w:val="00D24D80"/>
    <w:pPr>
      <w:ind w:left="1467" w:hanging="60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24D80"/>
    <w:pPr>
      <w:ind w:left="51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4D8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24D80"/>
    <w:pPr>
      <w:spacing w:before="57"/>
      <w:ind w:left="158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D24D80"/>
    <w:pPr>
      <w:ind w:left="857" w:hanging="70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D24D80"/>
    <w:pPr>
      <w:spacing w:line="275" w:lineRule="exact"/>
      <w:ind w:left="158"/>
      <w:outlineLvl w:val="3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D24D80"/>
    <w:pPr>
      <w:ind w:left="158" w:right="4771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D24D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D24D80"/>
    <w:pPr>
      <w:ind w:left="518" w:hanging="361"/>
    </w:pPr>
  </w:style>
  <w:style w:type="paragraph" w:customStyle="1" w:styleId="TableParagraph">
    <w:name w:val="Table Paragraph"/>
    <w:basedOn w:val="Normalny"/>
    <w:uiPriority w:val="1"/>
    <w:qFormat/>
    <w:rsid w:val="00D24D80"/>
    <w:pPr>
      <w:spacing w:before="2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2020-11-24T19:26:00Z</dcterms:created>
  <dcterms:modified xsi:type="dcterms:W3CDTF">2020-11-24T19:26:00Z</dcterms:modified>
</cp:coreProperties>
</file>