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77" w:rsidRPr="00344B1E" w:rsidRDefault="00D87177" w:rsidP="00D87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1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Techniki malarskie </w:t>
      </w:r>
    </w:p>
    <w:p w:rsidR="00D87177" w:rsidRPr="00344B1E" w:rsidRDefault="00D87177" w:rsidP="00D8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77" w:rsidRPr="00344B1E" w:rsidRDefault="00D87177" w:rsidP="00D8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 malarska to zespół procesów technologicznych obejmujących: </w:t>
      </w:r>
    </w:p>
    <w:p w:rsidR="00D87177" w:rsidRPr="00344B1E" w:rsidRDefault="00D87177" w:rsidP="00D87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77" w:rsidRPr="00344B1E" w:rsidRDefault="00D87177" w:rsidP="00D871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materiałów,  </w:t>
      </w:r>
    </w:p>
    <w:p w:rsidR="00D87177" w:rsidRPr="00344B1E" w:rsidRDefault="00D87177" w:rsidP="00D87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177" w:rsidRPr="00344B1E" w:rsidRDefault="00D87177" w:rsidP="00D871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podłoża, </w:t>
      </w:r>
    </w:p>
    <w:p w:rsidR="00D87177" w:rsidRPr="00344B1E" w:rsidRDefault="00D87177" w:rsidP="00D8717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D871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powłoki malarskiej. </w:t>
      </w:r>
    </w:p>
    <w:p w:rsidR="00C142C5" w:rsidRPr="00344B1E" w:rsidRDefault="00C142C5" w:rsidP="00C142C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596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techniki malarskiej pochodzi od nazwy użytego materiału powłokowego. Rodzaje technik malarskich Technika wapienna to wykonywanie powłoki malarskiej farbą wapienną, która jest mieszaniną ciasta wapiennego, pigmentów odpornych na alkalia, wody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ewentualnych dodatków poprawiających właściwości farby. Powłoka wapienna twardnieje w wyniku chemicznego procesu karbonatyzacji, czyli zamiany wodorotlenku wapnia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węglan wapnia, pobierając dwutlenek węgla z powietrza. Właściwości powłok wapiennych: duża odporność na czynniki biologiczne, działanie dezynfekujące, mała trwałość, możliwość łuszczenia się powłok. Zastosowanie: do malowania świeżych, alkalicznych tynków (nie można jej stosować na podłożach malowanych innymi farbami). Ze względu na właściwości antyseptyczne jest przydatna do malowania pomieszczeń szpitalnych, ustępów oraz pomieszczeń o dużej wilgotności (pralni, magazynów). </w:t>
      </w:r>
    </w:p>
    <w:p w:rsidR="00D02596" w:rsidRDefault="00D02596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B1E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cementowa to wykonywanie powłoki malarskiej farbą, która składa się z: cementu portlandzkiego, pigmentów odpornych na alkalia, dyspersji wodnej polioctanu winylu </w:t>
      </w:r>
      <w:r w:rsidR="00344B1E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wody. Dodatek kleju </w:t>
      </w:r>
      <w:proofErr w:type="spellStart"/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>metylocelulozowego</w:t>
      </w:r>
      <w:proofErr w:type="spellEnd"/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poprawia właściwości robocze farby, a dodatek wapna hydratyzowanego zmniejsza możliwość powstawania rys skurczowych. Utwardzanie powłoki cementowej przebiega tylko w warunkach wilgotnych. </w:t>
      </w:r>
    </w:p>
    <w:p w:rsidR="00344B1E" w:rsidRPr="00344B1E" w:rsidRDefault="00344B1E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Właściwości: dobra przyczepność do podłoży mineralnych (tynk, cegła kamień), odporność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czynniki atmosferyczne, możliwość występowania wykwitów  soli na powierzchni. Zastosowanie: wykonywanie powłok elewacyjnych i wewnętrznych na powierzchniach betonowych, kamiennych, świeżych tynkach cementowych i cementowo-wapiennych. Mogą to być powłoki cienkie lub fakturujące. </w:t>
      </w:r>
    </w:p>
    <w:p w:rsidR="00344B1E" w:rsidRDefault="00344B1E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pigmentem jest glinka malarska, a przy malowaniu doborowym oraz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w kolorach pełnych – kreda pławiona. Ilość pigmentów barwnych zależy od żądanego stopnia nasycenia barwy. Produkowane są gotowe farby klejowe w postaci sproszkowanej, które należy rozrobić wodą. Właściwości: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nakładania, dekoracyjność, możliwość uzyskania dowolnych barw i odcieni o różnym stopniu nasycenia, matowy wygląd, porowata struktura umożliwiająca przenikanie pary wodnej (oddychanie ściany), możliwość uzyskania mas fakturujących. Wadą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brak odporności na zawilgocenie, które powoduje pęcznienie kleju, zmniejszenie przyczepności i występowanie pleśni. </w:t>
      </w:r>
    </w:p>
    <w:p w:rsidR="00344B1E" w:rsidRDefault="00344B1E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004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Zastosowanie: na wszystkie rodzaje suchych tynków wewnętrznych w pomieszczeniach </w:t>
      </w:r>
      <w:r w:rsidR="00C142C5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o niskiej wilgotności (podłoża gipsowe wymagają zmniejszenia nasiąkliwości przez gruntowanie). Technika kazeinowa to roboty malarskie wykonywane farbą kazeinowo-wapienną, którą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się z suchej, sproszkowanej kazeiny, ciasta wapiennego, pigmentów odpornych na alkalia i wody. Na skutek reakcji chemicznej kazeiny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z wodorotlenkiem wapnia tworzy się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nierozpuszczalny w wodzie </w:t>
      </w:r>
      <w:proofErr w:type="spellStart"/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kazeinian</w:t>
      </w:r>
      <w:proofErr w:type="spellEnd"/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wapnia, który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nadaje powłoce trwałość i związanie z podłożem. Obecnie jest rzadko stosowana. Właściwości: wysoka alkaliczność farby, duża trwałość powłok, odporność na wilgoć, możliwość zmywania. Zastosowanie: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świeżych, alkalicznych tynków i podłoży betonowych oraz podłoży drewnianych wewnątrz pomieszczeń. Technika krzemianowa to malowanie farbą krzemianową (nazywaną również sylikatową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farbą </w:t>
      </w:r>
      <w:proofErr w:type="spellStart"/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Keima</w:t>
      </w:r>
      <w:proofErr w:type="spellEnd"/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której spoiwem jest szkło wodne potasowe. Farby krzemianowe są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produkowane fabrycznie jako jedno- i dwuskładnikowe. Farby jednoskładnikowe zawierają dodatek dyspersji polimeru do 5%. Farby dwuskładnikowe składają się ze spoiwa zwanego fiksatywem oraz suchej mieszanki pigmentów odpornych na działanie szkła wodnego, wypełniaczy i dodatków </w:t>
      </w:r>
      <w:proofErr w:type="spellStart"/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plastyfikujących</w:t>
      </w:r>
      <w:proofErr w:type="spellEnd"/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F4004" w:rsidRDefault="00AF4004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krzemianowe należy rozcieńczać miękką wodą oraz przygotowywać w ilości dziennego zużycia. Właściwości: duża odporność na czynniki atmosferyczne, alkalia, wilgoć, zabrudzenia, przepuszczalność pary wodnej i gazów, wysoka odporność na światło. Zastosowanie: na podłoża betonowe, kamienne, ceglane, tynki cementowe i cementowo- -wapienne, szkło oraz w celu zwiększenia ognioodporności drewna. Farby krzemianowej nie można stosować na podłożach gipsowych, słabych kruszących się tynkach oraz podłożach malowanych wcześniej farbami olejnymi, lakierami i emaliami, nawet po usunięciu tych powłok; powłoki z farb klejowych muszą być całkowicie usunięte, a tynki przetarte rzadką zaprawą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wapienną. </w:t>
      </w:r>
    </w:p>
    <w:p w:rsidR="00344B1E" w:rsidRDefault="00344B1E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004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emulsyjna to wykonywanie powłok malarskich farbą, która składa się ze spoiwa emulsyjnego lub dyspersyjnego, wody, pigmentów, oraz dodatków, głównie plastyfikatorów. Substancją powłokotwórczą w spoiwach emulsyjnych jest najczęściej olej schnący,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w dyspersyjnych – polimery, np. polioctan winylu, żywice akrylowe. Farby emulsyjne są</w:t>
      </w:r>
      <w:r w:rsidR="00C142C5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produkowane w postaci gotowych wyrobów, wymagają jedynie wymieszania </w:t>
      </w:r>
      <w:r w:rsidR="00C142C5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ewentualnego rozrzedzenia, przy czym dodatek wody nie powinien przekraczać 5%. Właściwości: wodoodporność, możliwość zmywania, lekko jedwabisty lub matowy wygląd, szeroki zakres barw i odcieni oraz mikroporowata budowa. W zależności od rodzaju, farby emulsyjne są odporne na czynniki atmosferyczne, chemiczne, alkalia. </w:t>
      </w:r>
    </w:p>
    <w:p w:rsidR="00AF4004" w:rsidRDefault="00AF4004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177">
        <w:rPr>
          <w:rFonts w:ascii="Times New Roman" w:eastAsia="Times New Roman" w:hAnsi="Times New Roman" w:cs="Times New Roman"/>
          <w:sz w:val="24"/>
          <w:szCs w:val="24"/>
          <w:lang w:eastAsia="pl-PL"/>
        </w:rPr>
        <w:t>Zagęszczone farby emulsyjne umożliwiają otrzymywanie różnych faktur powierzchni. Zastosowanie: na wszystkich rodzajach tynków wewnętrznych i zewnętrznych, podłożach betonowych, ceramicznych, nie należy jej stosować na elementach stalowych i żeliwnych, gdyż</w:t>
      </w:r>
      <w:r w:rsidR="00C142C5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jej wpływem korodują. Niektóre rodzaje farb można nakładać na powierzchnie </w:t>
      </w:r>
      <w:r w:rsidR="00A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F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drewna i tworzyw drzewnych. Zagęszczone farby emulsyjne można stosować jako plastyczne wyprawy elewacji. Technika olejna to wykonywanie powłok wyrobami olejnymi </w:t>
      </w:r>
      <w:r w:rsidR="00AF40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olejno-żywicznymi, których spoiwo zawiera oleje schnące. Produkowane fabrycznie wyroby zawierają: </w:t>
      </w:r>
    </w:p>
    <w:p w:rsidR="00344B1E" w:rsidRPr="00344B1E" w:rsidRDefault="00344B1E" w:rsidP="00C14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87177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substancję powłokotwórczą, którą mogą być pokosty, spoiwa olejno-żywiczne oraz żywice ftalowe,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pigmenty,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rozcieńczalniki, głównie benzynę lakową,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dodatki, np. sykatywy przyspieszające schnięcie, środki poprawiające rozlewność.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596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Farby olejne wysychają na skutek odparowania rozpuszczalników i rozcieńczalników oraz reakcji utleniania, czyli łączenia się tlenu z powietrza z kwasami tłuszczowymi zawartymi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spoiwach olejnych. Asortyment wyrobów obejmuje: lakiery, emalie, farby podkładowe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>i nawierzchniowe, szpachlówki, kity szpachlowe. Właściwości: szczelność, odporność na zawilgocenie i zmywanie, brak odporności na alkaliczne oddziaływanie podłoża. Produkowane są w wielu barwach, które można rozjaśniać białą farbą</w:t>
      </w:r>
      <w:r w:rsidR="00C142C5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żądanego odcienia; mogą być matowe lub z połyskiem. Zastosowanie: do malowania wewnątrz i na zewnątrz budynku, na podłożach metalowych, drewnianych oraz tynkach (głównie w postaci lamperii). Nie można ich stosować na podłoża zawilgocone i świeże tynki, na których ulegają zniszczeniu na skutek zmydlenia spoiwa olejnego. </w:t>
      </w:r>
    </w:p>
    <w:p w:rsidR="00D02596" w:rsidRDefault="00D02596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lakiernicza to wykonywanie powłok bezbarwnych przy użyciu lakierów, politur </w:t>
      </w:r>
      <w:r w:rsidR="00D025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>matyn</w:t>
      </w:r>
      <w:proofErr w:type="spellEnd"/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powłok kryjących – z farbi emalii. Wyroby lakierowe są produkowane fabrycznie w postaci gotowej do stosowania lub w postaci oddzielnych składników (wyroby chemoutwardzalne) do zmieszania przed użyciem. Substancją powłokotwórczą w tych wyrobach są głównie żywice syntetyczne, np. ftalowe, chlorokauczukowe, epoksydowe, poliestrowe, poliuretanowe oraz substancje bitumiczne np. asfalty. Odpowiednią konsystencję wyrobu uzyskuje się za pomocą rozcieńczalników dostosowanych do rodzaju substancji powłokotwórczej; rozróżnia się wyroby lakierowe rozpuszczalnikowe i wodorozcieńczalne.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Właściwości: różne - w zależności od składu chemicznego, np. wyroby odporne na czynniki atmosferyczne, korozję, substancje chemiczne, wysoką temperaturę, wodę. Powłoki 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>z lakierów i emalii charakteryzują się najwyższą dekoracyjnością, dają powłoki z połyskiem lub</w:t>
      </w:r>
      <w:r w:rsid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matowe o szerokim zakresie barw (z emalii) oraz bezbarwne, przeźroczyste </w:t>
      </w:r>
      <w:r w:rsidR="00C142C5"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lakierów, politur). </w:t>
      </w:r>
    </w:p>
    <w:p w:rsidR="00344B1E" w:rsidRDefault="00344B1E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Zastosowanie: lakiery i politury - do ochrony i dekoracyjnego wykańczania powierzchni drewnianych wewnątrz pomieszczeń, emalie i farby - do nakładania kryjących powłok ochronnych i dekoracyjnych na podłożach metalowych, drewnianych, drewnopochodnych, tynkach i płytach gipsowo-kartonowych wewnątrz i zewnątrz pomieszczeń. Techniki zdobienia powłok malarskich Dekoracyjna obróbka powierzchni obejmuje: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nakrapianie – pędzlem lub natryskiem,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tepowanie – szczotką do tepowania,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zdobienie za pomocą wałków gumowych,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zdobienie za pomocą wzorników,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malowanie pasków,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fakturowanie powierzchni za pomocą wałków, szczotek, gąbek,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2C5" w:rsidRPr="00344B1E" w:rsidRDefault="00D87177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B1E">
        <w:rPr>
          <w:rFonts w:ascii="Arial" w:eastAsia="Times New Roman" w:hAnsi="Arial" w:cs="Arial"/>
          <w:sz w:val="24"/>
          <w:szCs w:val="24"/>
          <w:lang w:eastAsia="pl-PL"/>
        </w:rPr>
        <w:t>−</w:t>
      </w:r>
      <w:r w:rsidR="00344B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imitacje (naśladownictwo) drewna, marmurów itp. </w:t>
      </w:r>
    </w:p>
    <w:p w:rsidR="00C142C5" w:rsidRPr="00344B1E" w:rsidRDefault="00C142C5" w:rsidP="00C1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324" w:rsidRPr="00344B1E" w:rsidRDefault="00D87177" w:rsidP="00C142C5">
      <w:pPr>
        <w:spacing w:after="0" w:line="240" w:lineRule="auto"/>
        <w:jc w:val="both"/>
        <w:rPr>
          <w:sz w:val="24"/>
          <w:szCs w:val="24"/>
        </w:rPr>
      </w:pPr>
      <w:r w:rsidRPr="00344B1E">
        <w:rPr>
          <w:rFonts w:ascii="Times New Roman" w:eastAsia="Times New Roman" w:hAnsi="Times New Roman" w:cs="Times New Roman"/>
          <w:sz w:val="24"/>
          <w:szCs w:val="24"/>
          <w:lang w:eastAsia="pl-PL"/>
        </w:rPr>
        <w:t>Do technik zdobnictwa artystycznego zalicza się technikę freskową i sgraffito, stosowane na świeżych tynkach.</w:t>
      </w:r>
    </w:p>
    <w:sectPr w:rsidR="00853324" w:rsidRPr="00344B1E" w:rsidSect="0085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1785"/>
    <w:multiLevelType w:val="hybridMultilevel"/>
    <w:tmpl w:val="6F408676"/>
    <w:lvl w:ilvl="0" w:tplc="B73E3C02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177"/>
    <w:rsid w:val="00344B1E"/>
    <w:rsid w:val="00853324"/>
    <w:rsid w:val="00AF4004"/>
    <w:rsid w:val="00C142C5"/>
    <w:rsid w:val="00D02596"/>
    <w:rsid w:val="00D8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2020-11-03T22:01:00Z</dcterms:created>
  <dcterms:modified xsi:type="dcterms:W3CDTF">2020-11-03T22:02:00Z</dcterms:modified>
</cp:coreProperties>
</file>