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2E" w:rsidRPr="00D24D80" w:rsidRDefault="0074182E" w:rsidP="0074182E">
      <w:pPr>
        <w:pStyle w:val="Heading1"/>
        <w:tabs>
          <w:tab w:val="left" w:pos="718"/>
        </w:tabs>
        <w:spacing w:line="360" w:lineRule="auto"/>
        <w:jc w:val="center"/>
      </w:pPr>
      <w:bookmarkStart w:id="0" w:name="_TOC_250029"/>
      <w:r w:rsidRPr="00D24D80">
        <w:t>Narzędzia i sprzęt do robót malarskich i</w:t>
      </w:r>
      <w:r w:rsidRPr="00D24D80">
        <w:rPr>
          <w:spacing w:val="-5"/>
        </w:rPr>
        <w:t xml:space="preserve"> </w:t>
      </w:r>
      <w:bookmarkEnd w:id="0"/>
      <w:r w:rsidRPr="00D24D80">
        <w:t>tapetowania</w:t>
      </w:r>
    </w:p>
    <w:p w:rsidR="0074182E" w:rsidRPr="00D24D80" w:rsidRDefault="0074182E" w:rsidP="0074182E">
      <w:pPr>
        <w:pStyle w:val="Tekstpodstawowy"/>
        <w:spacing w:before="8" w:line="360" w:lineRule="auto"/>
        <w:ind w:left="0"/>
        <w:jc w:val="both"/>
        <w:rPr>
          <w:b/>
          <w:sz w:val="28"/>
          <w:szCs w:val="28"/>
        </w:rPr>
      </w:pPr>
    </w:p>
    <w:p w:rsidR="0074182E" w:rsidRPr="00D24D80" w:rsidRDefault="0074182E" w:rsidP="0074182E">
      <w:pPr>
        <w:pStyle w:val="Tekstpodstawowy"/>
        <w:spacing w:line="360" w:lineRule="auto"/>
        <w:ind w:left="158"/>
        <w:jc w:val="both"/>
        <w:rPr>
          <w:sz w:val="28"/>
          <w:szCs w:val="28"/>
        </w:rPr>
      </w:pPr>
      <w:r w:rsidRPr="00D24D80">
        <w:rPr>
          <w:sz w:val="28"/>
          <w:szCs w:val="28"/>
        </w:rPr>
        <w:t xml:space="preserve">Ze względu na przeznaczenie i kształt </w:t>
      </w:r>
      <w:r w:rsidRPr="00D24D80">
        <w:rPr>
          <w:b/>
          <w:sz w:val="28"/>
          <w:szCs w:val="28"/>
        </w:rPr>
        <w:t xml:space="preserve">pędzle </w:t>
      </w:r>
      <w:r w:rsidRPr="00D24D80">
        <w:rPr>
          <w:sz w:val="28"/>
          <w:szCs w:val="28"/>
        </w:rPr>
        <w:t>dzieli się na:</w:t>
      </w:r>
    </w:p>
    <w:p w:rsidR="0074182E" w:rsidRPr="00D24D80" w:rsidRDefault="0074182E" w:rsidP="0074182E">
      <w:pPr>
        <w:pStyle w:val="Akapitzlist"/>
        <w:numPr>
          <w:ilvl w:val="0"/>
          <w:numId w:val="4"/>
        </w:numPr>
        <w:tabs>
          <w:tab w:val="left" w:pos="518"/>
          <w:tab w:val="left" w:pos="519"/>
          <w:tab w:val="left" w:pos="1700"/>
          <w:tab w:val="left" w:pos="2027"/>
          <w:tab w:val="left" w:pos="2475"/>
          <w:tab w:val="left" w:pos="3734"/>
          <w:tab w:val="left" w:pos="4687"/>
          <w:tab w:val="left" w:pos="7010"/>
          <w:tab w:val="left" w:pos="7285"/>
          <w:tab w:val="left" w:pos="8695"/>
        </w:tabs>
        <w:spacing w:line="360" w:lineRule="auto"/>
        <w:ind w:left="518" w:right="368" w:hanging="360"/>
        <w:jc w:val="both"/>
        <w:rPr>
          <w:rFonts w:ascii="Symbol" w:hAnsi="Symbol"/>
          <w:sz w:val="28"/>
          <w:szCs w:val="28"/>
        </w:rPr>
      </w:pPr>
      <w:r w:rsidRPr="00D24D80">
        <w:rPr>
          <w:sz w:val="28"/>
          <w:szCs w:val="28"/>
        </w:rPr>
        <w:t>ławkowce</w:t>
      </w:r>
      <w:r w:rsidRPr="00D24D80">
        <w:rPr>
          <w:sz w:val="28"/>
          <w:szCs w:val="28"/>
        </w:rPr>
        <w:tab/>
        <w:t>–</w:t>
      </w:r>
      <w:r w:rsidRPr="00D24D80">
        <w:rPr>
          <w:sz w:val="28"/>
          <w:szCs w:val="28"/>
        </w:rPr>
        <w:tab/>
        <w:t>do</w:t>
      </w:r>
      <w:r w:rsidRPr="00D24D80">
        <w:rPr>
          <w:sz w:val="28"/>
          <w:szCs w:val="28"/>
        </w:rPr>
        <w:tab/>
        <w:t>malowania</w:t>
      </w:r>
      <w:r w:rsidRPr="00D24D80">
        <w:rPr>
          <w:sz w:val="28"/>
          <w:szCs w:val="28"/>
        </w:rPr>
        <w:tab/>
        <w:t>farbami</w:t>
      </w:r>
      <w:r w:rsidRPr="00D24D80">
        <w:rPr>
          <w:sz w:val="28"/>
          <w:szCs w:val="28"/>
        </w:rPr>
        <w:tab/>
        <w:t>wodorozcieńczalnymi</w:t>
      </w:r>
      <w:r w:rsidRPr="00D24D80">
        <w:rPr>
          <w:sz w:val="28"/>
          <w:szCs w:val="28"/>
        </w:rPr>
        <w:tab/>
        <w:t>i</w:t>
      </w:r>
      <w:r w:rsidRPr="00D24D80">
        <w:rPr>
          <w:sz w:val="28"/>
          <w:szCs w:val="28"/>
        </w:rPr>
        <w:tab/>
        <w:t>gruntowania</w:t>
      </w:r>
      <w:r w:rsidRPr="00D24D80">
        <w:rPr>
          <w:sz w:val="28"/>
          <w:szCs w:val="28"/>
        </w:rPr>
        <w:tab/>
      </w:r>
      <w:r w:rsidRPr="00D24D80">
        <w:rPr>
          <w:spacing w:val="-3"/>
          <w:sz w:val="28"/>
          <w:szCs w:val="28"/>
        </w:rPr>
        <w:t xml:space="preserve">podłoża, </w:t>
      </w:r>
      <w:r w:rsidRPr="00D24D80">
        <w:rPr>
          <w:sz w:val="28"/>
          <w:szCs w:val="28"/>
        </w:rPr>
        <w:t>a ławkowce ze zdartą szczeciną (zdzieraki) – do robót</w:t>
      </w:r>
      <w:r w:rsidRPr="00D24D80">
        <w:rPr>
          <w:spacing w:val="-15"/>
          <w:sz w:val="28"/>
          <w:szCs w:val="28"/>
        </w:rPr>
        <w:t xml:space="preserve"> </w:t>
      </w:r>
      <w:r w:rsidRPr="00D24D80">
        <w:rPr>
          <w:sz w:val="28"/>
          <w:szCs w:val="28"/>
        </w:rPr>
        <w:t>przygotowawczych,</w:t>
      </w:r>
    </w:p>
    <w:p w:rsidR="0074182E" w:rsidRPr="00D24D80" w:rsidRDefault="0074182E" w:rsidP="0074182E">
      <w:pPr>
        <w:pStyle w:val="Akapitzlist"/>
        <w:numPr>
          <w:ilvl w:val="0"/>
          <w:numId w:val="4"/>
        </w:numPr>
        <w:tabs>
          <w:tab w:val="left" w:pos="518"/>
          <w:tab w:val="left" w:pos="519"/>
        </w:tabs>
        <w:spacing w:line="360" w:lineRule="auto"/>
        <w:ind w:left="518" w:right="368" w:hanging="360"/>
        <w:jc w:val="both"/>
        <w:rPr>
          <w:rFonts w:ascii="Symbol" w:hAnsi="Symbol"/>
          <w:sz w:val="28"/>
          <w:szCs w:val="28"/>
        </w:rPr>
      </w:pPr>
      <w:r w:rsidRPr="00D24D80">
        <w:rPr>
          <w:sz w:val="28"/>
          <w:szCs w:val="28"/>
        </w:rPr>
        <w:t xml:space="preserve">okrągłe: pierścieniowe, </w:t>
      </w:r>
      <w:proofErr w:type="spellStart"/>
      <w:r w:rsidRPr="00D24D80">
        <w:rPr>
          <w:sz w:val="28"/>
          <w:szCs w:val="28"/>
        </w:rPr>
        <w:t>skuwkowe</w:t>
      </w:r>
      <w:proofErr w:type="spellEnd"/>
      <w:r w:rsidRPr="00D24D80">
        <w:rPr>
          <w:sz w:val="28"/>
          <w:szCs w:val="28"/>
        </w:rPr>
        <w:t>, kapslowe – pędzle z dłuższą szczeciną do farb wodorozcieńczalnych, z krótszą – do farb olejnych, lakierów i</w:t>
      </w:r>
      <w:r w:rsidRPr="00D24D80">
        <w:rPr>
          <w:spacing w:val="-6"/>
          <w:sz w:val="28"/>
          <w:szCs w:val="28"/>
        </w:rPr>
        <w:t xml:space="preserve"> </w:t>
      </w:r>
      <w:r w:rsidRPr="00D24D80">
        <w:rPr>
          <w:sz w:val="28"/>
          <w:szCs w:val="28"/>
        </w:rPr>
        <w:t>emalii,</w:t>
      </w: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 xml:space="preserve">płaskie: zwykłe, angielskie, trzepaki, </w:t>
      </w:r>
      <w:proofErr w:type="spellStart"/>
      <w:r w:rsidRPr="00D24D80">
        <w:rPr>
          <w:sz w:val="28"/>
          <w:szCs w:val="28"/>
        </w:rPr>
        <w:t>flisaki</w:t>
      </w:r>
      <w:proofErr w:type="spellEnd"/>
      <w:r w:rsidRPr="00D24D80">
        <w:rPr>
          <w:sz w:val="28"/>
          <w:szCs w:val="28"/>
        </w:rPr>
        <w:t>, kątowe – do robót</w:t>
      </w:r>
      <w:r w:rsidRPr="00D24D80">
        <w:rPr>
          <w:spacing w:val="-7"/>
          <w:sz w:val="28"/>
          <w:szCs w:val="28"/>
        </w:rPr>
        <w:t xml:space="preserve"> </w:t>
      </w:r>
      <w:r w:rsidRPr="00D24D80">
        <w:rPr>
          <w:sz w:val="28"/>
          <w:szCs w:val="28"/>
        </w:rPr>
        <w:t>lakierniczych,</w:t>
      </w:r>
    </w:p>
    <w:p w:rsidR="0074182E" w:rsidRPr="00D24D80" w:rsidRDefault="0074182E" w:rsidP="0074182E">
      <w:pPr>
        <w:pStyle w:val="Akapitzlist"/>
        <w:numPr>
          <w:ilvl w:val="0"/>
          <w:numId w:val="4"/>
        </w:numPr>
        <w:tabs>
          <w:tab w:val="left" w:pos="518"/>
          <w:tab w:val="left" w:pos="519"/>
        </w:tabs>
        <w:spacing w:before="1" w:line="360" w:lineRule="auto"/>
        <w:ind w:left="518" w:hanging="361"/>
        <w:jc w:val="both"/>
        <w:rPr>
          <w:rFonts w:ascii="Symbol" w:hAnsi="Symbol"/>
          <w:sz w:val="28"/>
          <w:szCs w:val="28"/>
        </w:rPr>
      </w:pPr>
      <w:proofErr w:type="spellStart"/>
      <w:r w:rsidRPr="00D24D80">
        <w:rPr>
          <w:sz w:val="28"/>
          <w:szCs w:val="28"/>
        </w:rPr>
        <w:t>paskowce</w:t>
      </w:r>
      <w:proofErr w:type="spellEnd"/>
      <w:r w:rsidRPr="00D24D80">
        <w:rPr>
          <w:sz w:val="28"/>
          <w:szCs w:val="28"/>
        </w:rPr>
        <w:t xml:space="preserve"> – do malowania pasków i innych robót</w:t>
      </w:r>
      <w:r w:rsidRPr="00D24D80">
        <w:rPr>
          <w:spacing w:val="-6"/>
          <w:sz w:val="28"/>
          <w:szCs w:val="28"/>
        </w:rPr>
        <w:t xml:space="preserve"> </w:t>
      </w:r>
      <w:r w:rsidRPr="00D24D80">
        <w:rPr>
          <w:sz w:val="28"/>
          <w:szCs w:val="28"/>
        </w:rPr>
        <w:t>dekoracyjnych.</w:t>
      </w:r>
    </w:p>
    <w:p w:rsidR="0074182E" w:rsidRPr="00D24D80" w:rsidRDefault="0074182E" w:rsidP="0074182E">
      <w:pPr>
        <w:pStyle w:val="Tekstpodstawowy"/>
        <w:spacing w:before="3" w:line="360" w:lineRule="auto"/>
        <w:ind w:left="0"/>
        <w:jc w:val="both"/>
        <w:rPr>
          <w:sz w:val="28"/>
          <w:szCs w:val="28"/>
        </w:rPr>
      </w:pPr>
      <w:r w:rsidRPr="00D24D80">
        <w:rPr>
          <w:noProof/>
          <w:sz w:val="28"/>
          <w:szCs w:val="28"/>
          <w:lang w:eastAsia="pl-PL"/>
        </w:rPr>
        <w:drawing>
          <wp:anchor distT="0" distB="0" distL="0" distR="0" simplePos="0" relativeHeight="251663360" behindDoc="0" locked="0" layoutInCell="1" allowOverlap="1">
            <wp:simplePos x="0" y="0"/>
            <wp:positionH relativeFrom="page">
              <wp:posOffset>2369025</wp:posOffset>
            </wp:positionH>
            <wp:positionV relativeFrom="paragraph">
              <wp:posOffset>187895</wp:posOffset>
            </wp:positionV>
            <wp:extent cx="2460081" cy="1127760"/>
            <wp:effectExtent l="0" t="0" r="0" b="0"/>
            <wp:wrapTopAndBottom/>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5" cstate="print"/>
                    <a:stretch>
                      <a:fillRect/>
                    </a:stretch>
                  </pic:blipFill>
                  <pic:spPr>
                    <a:xfrm>
                      <a:off x="0" y="0"/>
                      <a:ext cx="2460081" cy="1127760"/>
                    </a:xfrm>
                    <a:prstGeom prst="rect">
                      <a:avLst/>
                    </a:prstGeom>
                  </pic:spPr>
                </pic:pic>
              </a:graphicData>
            </a:graphic>
          </wp:anchor>
        </w:drawing>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spacing w:before="169" w:line="360" w:lineRule="auto"/>
        <w:ind w:left="158" w:right="368" w:hanging="1"/>
        <w:jc w:val="both"/>
        <w:rPr>
          <w:sz w:val="28"/>
          <w:szCs w:val="28"/>
        </w:rPr>
      </w:pPr>
      <w:r>
        <w:rPr>
          <w:b/>
          <w:sz w:val="28"/>
          <w:szCs w:val="28"/>
        </w:rPr>
        <w:t xml:space="preserve">Rys. </w:t>
      </w:r>
      <w:r w:rsidRPr="00D24D80">
        <w:rPr>
          <w:b/>
          <w:sz w:val="28"/>
          <w:szCs w:val="28"/>
        </w:rPr>
        <w:t xml:space="preserve"> </w:t>
      </w:r>
      <w:r w:rsidRPr="00D24D80">
        <w:rPr>
          <w:sz w:val="28"/>
          <w:szCs w:val="28"/>
        </w:rPr>
        <w:t>Pędzel ławkowiec: a) widok ogólny, b) sposób połączenia trzonka z oprawą (ławką), sposób zawieszenia pędzla</w:t>
      </w:r>
    </w:p>
    <w:p w:rsidR="0074182E" w:rsidRPr="00D24D80" w:rsidRDefault="0074182E" w:rsidP="0074182E">
      <w:pPr>
        <w:spacing w:before="1" w:line="360" w:lineRule="auto"/>
        <w:ind w:left="158"/>
        <w:jc w:val="both"/>
        <w:rPr>
          <w:sz w:val="28"/>
          <w:szCs w:val="28"/>
        </w:rPr>
      </w:pPr>
      <w:r w:rsidRPr="00D24D80">
        <w:rPr>
          <w:sz w:val="28"/>
          <w:szCs w:val="28"/>
        </w:rPr>
        <w:t xml:space="preserve">1 – ławka, 2 – trzonek, 3 – pęczek szczeciny, </w:t>
      </w:r>
      <w:r>
        <w:rPr>
          <w:sz w:val="28"/>
          <w:szCs w:val="28"/>
        </w:rPr>
        <w:t xml:space="preserve">4 – blaszka zaczepu </w:t>
      </w:r>
    </w:p>
    <w:p w:rsidR="0074182E" w:rsidRPr="00D24D80" w:rsidRDefault="0074182E" w:rsidP="0074182E">
      <w:pPr>
        <w:pStyle w:val="Tekstpodstawowy"/>
        <w:spacing w:before="2" w:line="360" w:lineRule="auto"/>
        <w:ind w:left="0"/>
        <w:jc w:val="both"/>
        <w:rPr>
          <w:sz w:val="28"/>
          <w:szCs w:val="28"/>
        </w:rPr>
      </w:pPr>
      <w:r w:rsidRPr="00D24D80">
        <w:rPr>
          <w:noProof/>
          <w:sz w:val="28"/>
          <w:szCs w:val="28"/>
          <w:lang w:eastAsia="pl-PL"/>
        </w:rPr>
        <w:drawing>
          <wp:anchor distT="0" distB="0" distL="0" distR="0" simplePos="0" relativeHeight="251664384" behindDoc="0" locked="0" layoutInCell="1" allowOverlap="1">
            <wp:simplePos x="0" y="0"/>
            <wp:positionH relativeFrom="page">
              <wp:posOffset>1454664</wp:posOffset>
            </wp:positionH>
            <wp:positionV relativeFrom="paragraph">
              <wp:posOffset>186743</wp:posOffset>
            </wp:positionV>
            <wp:extent cx="2322756" cy="1280160"/>
            <wp:effectExtent l="0" t="0" r="0" b="0"/>
            <wp:wrapTopAndBottom/>
            <wp:docPr id="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6" cstate="print"/>
                    <a:stretch>
                      <a:fillRect/>
                    </a:stretch>
                  </pic:blipFill>
                  <pic:spPr>
                    <a:xfrm>
                      <a:off x="0" y="0"/>
                      <a:ext cx="2322756" cy="1280160"/>
                    </a:xfrm>
                    <a:prstGeom prst="rect">
                      <a:avLst/>
                    </a:prstGeom>
                  </pic:spPr>
                </pic:pic>
              </a:graphicData>
            </a:graphic>
          </wp:anchor>
        </w:drawing>
      </w:r>
      <w:r w:rsidRPr="00D24D80">
        <w:rPr>
          <w:noProof/>
          <w:sz w:val="28"/>
          <w:szCs w:val="28"/>
          <w:lang w:eastAsia="pl-PL"/>
        </w:rPr>
        <w:drawing>
          <wp:anchor distT="0" distB="0" distL="0" distR="0" simplePos="0" relativeHeight="251665408" behindDoc="0" locked="0" layoutInCell="1" allowOverlap="1">
            <wp:simplePos x="0" y="0"/>
            <wp:positionH relativeFrom="page">
              <wp:posOffset>4308907</wp:posOffset>
            </wp:positionH>
            <wp:positionV relativeFrom="paragraph">
              <wp:posOffset>547169</wp:posOffset>
            </wp:positionV>
            <wp:extent cx="2077476" cy="744854"/>
            <wp:effectExtent l="0" t="0" r="0" b="0"/>
            <wp:wrapTopAndBottom/>
            <wp:docPr id="1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7" cstate="print"/>
                    <a:stretch>
                      <a:fillRect/>
                    </a:stretch>
                  </pic:blipFill>
                  <pic:spPr>
                    <a:xfrm>
                      <a:off x="0" y="0"/>
                      <a:ext cx="2077476" cy="744854"/>
                    </a:xfrm>
                    <a:prstGeom prst="rect">
                      <a:avLst/>
                    </a:prstGeom>
                  </pic:spPr>
                </pic:pic>
              </a:graphicData>
            </a:graphic>
          </wp:anchor>
        </w:drawing>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spacing w:before="165" w:line="360" w:lineRule="auto"/>
        <w:ind w:left="158"/>
        <w:jc w:val="both"/>
        <w:rPr>
          <w:sz w:val="28"/>
          <w:szCs w:val="28"/>
        </w:rPr>
      </w:pPr>
      <w:r>
        <w:rPr>
          <w:b/>
          <w:sz w:val="28"/>
          <w:szCs w:val="28"/>
        </w:rPr>
        <w:t xml:space="preserve">Rys. </w:t>
      </w:r>
      <w:r w:rsidRPr="00D24D80">
        <w:rPr>
          <w:b/>
          <w:sz w:val="28"/>
          <w:szCs w:val="28"/>
        </w:rPr>
        <w:t xml:space="preserve"> </w:t>
      </w:r>
      <w:r w:rsidRPr="00D24D80">
        <w:rPr>
          <w:sz w:val="28"/>
          <w:szCs w:val="28"/>
        </w:rPr>
        <w:t>Pędzel pierścieniowy: a) widok, b) przekrój, c) sposób osadzenia trzonka</w:t>
      </w:r>
    </w:p>
    <w:p w:rsidR="0074182E" w:rsidRPr="00D24D80" w:rsidRDefault="0074182E" w:rsidP="0074182E">
      <w:pPr>
        <w:spacing w:line="360" w:lineRule="auto"/>
        <w:ind w:left="158" w:right="1266" w:hanging="1"/>
        <w:jc w:val="both"/>
        <w:rPr>
          <w:sz w:val="28"/>
          <w:szCs w:val="28"/>
        </w:rPr>
      </w:pPr>
      <w:r w:rsidRPr="00D24D80">
        <w:rPr>
          <w:sz w:val="28"/>
          <w:szCs w:val="28"/>
        </w:rPr>
        <w:t xml:space="preserve">1 – pierścień metalowy, 2 – wiązka szczeciny, 3 – trzonek, 4 – wkładka z </w:t>
      </w:r>
      <w:r w:rsidRPr="00D24D80">
        <w:rPr>
          <w:sz w:val="28"/>
          <w:szCs w:val="28"/>
        </w:rPr>
        <w:lastRenderedPageBreak/>
        <w:t xml:space="preserve">korka, 5 – </w:t>
      </w:r>
      <w:r>
        <w:rPr>
          <w:sz w:val="28"/>
          <w:szCs w:val="28"/>
        </w:rPr>
        <w:t xml:space="preserve">owinięcie szpagatem </w:t>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before="7" w:line="360" w:lineRule="auto"/>
        <w:ind w:left="0"/>
        <w:jc w:val="both"/>
        <w:rPr>
          <w:sz w:val="28"/>
          <w:szCs w:val="28"/>
        </w:rPr>
      </w:pPr>
      <w:r w:rsidRPr="00D24D80">
        <w:rPr>
          <w:noProof/>
          <w:sz w:val="28"/>
          <w:szCs w:val="28"/>
          <w:lang w:eastAsia="pl-PL"/>
        </w:rPr>
        <w:drawing>
          <wp:anchor distT="0" distB="0" distL="0" distR="0" simplePos="0" relativeHeight="251666432" behindDoc="0" locked="0" layoutInCell="1" allowOverlap="1">
            <wp:simplePos x="0" y="0"/>
            <wp:positionH relativeFrom="page">
              <wp:posOffset>1821953</wp:posOffset>
            </wp:positionH>
            <wp:positionV relativeFrom="paragraph">
              <wp:posOffset>226949</wp:posOffset>
            </wp:positionV>
            <wp:extent cx="2677205" cy="1078992"/>
            <wp:effectExtent l="0" t="0" r="0" b="0"/>
            <wp:wrapTopAndBottom/>
            <wp:docPr id="1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2677205" cy="1078992"/>
                    </a:xfrm>
                    <a:prstGeom prst="rect">
                      <a:avLst/>
                    </a:prstGeom>
                  </pic:spPr>
                </pic:pic>
              </a:graphicData>
            </a:graphic>
          </wp:anchor>
        </w:drawing>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line="360" w:lineRule="auto"/>
        <w:ind w:left="0"/>
        <w:jc w:val="both"/>
        <w:rPr>
          <w:sz w:val="28"/>
          <w:szCs w:val="28"/>
        </w:rPr>
      </w:pPr>
    </w:p>
    <w:p w:rsidR="0074182E" w:rsidRPr="00D24D80" w:rsidRDefault="0074182E" w:rsidP="00751441">
      <w:pPr>
        <w:spacing w:before="194" w:line="360" w:lineRule="auto"/>
        <w:ind w:left="158"/>
        <w:jc w:val="both"/>
        <w:rPr>
          <w:sz w:val="28"/>
          <w:szCs w:val="28"/>
        </w:rPr>
      </w:pPr>
      <w:r w:rsidRPr="00D24D80">
        <w:rPr>
          <w:b/>
          <w:sz w:val="28"/>
          <w:szCs w:val="28"/>
        </w:rPr>
        <w:t xml:space="preserve">Rys. 7. </w:t>
      </w:r>
      <w:r w:rsidRPr="00D24D80">
        <w:rPr>
          <w:sz w:val="28"/>
          <w:szCs w:val="28"/>
        </w:rPr>
        <w:t xml:space="preserve">Pędzle trzonkowe: a) </w:t>
      </w:r>
      <w:proofErr w:type="spellStart"/>
      <w:r w:rsidRPr="00D24D80">
        <w:rPr>
          <w:sz w:val="28"/>
          <w:szCs w:val="28"/>
        </w:rPr>
        <w:t>skuwkowy</w:t>
      </w:r>
      <w:proofErr w:type="spellEnd"/>
      <w:r w:rsidRPr="00D24D80">
        <w:rPr>
          <w:sz w:val="28"/>
          <w:szCs w:val="28"/>
        </w:rPr>
        <w:t>, b) kapslowy, c) przekró</w:t>
      </w:r>
      <w:r>
        <w:rPr>
          <w:sz w:val="28"/>
          <w:szCs w:val="28"/>
        </w:rPr>
        <w:t xml:space="preserve">j pędzla </w:t>
      </w:r>
      <w:proofErr w:type="spellStart"/>
      <w:r>
        <w:rPr>
          <w:sz w:val="28"/>
          <w:szCs w:val="28"/>
        </w:rPr>
        <w:t>skuwkowego</w:t>
      </w:r>
      <w:proofErr w:type="spellEnd"/>
      <w:r>
        <w:rPr>
          <w:sz w:val="28"/>
          <w:szCs w:val="28"/>
        </w:rPr>
        <w:t xml:space="preserve"> </w:t>
      </w:r>
    </w:p>
    <w:p w:rsidR="0074182E" w:rsidRPr="00D24D80" w:rsidRDefault="0074182E" w:rsidP="0074182E">
      <w:pPr>
        <w:tabs>
          <w:tab w:val="left" w:pos="4905"/>
        </w:tabs>
        <w:spacing w:line="360" w:lineRule="auto"/>
        <w:ind w:left="1032"/>
        <w:jc w:val="both"/>
        <w:rPr>
          <w:sz w:val="28"/>
          <w:szCs w:val="28"/>
        </w:rPr>
      </w:pPr>
      <w:r w:rsidRPr="00D24D80">
        <w:rPr>
          <w:noProof/>
          <w:sz w:val="28"/>
          <w:szCs w:val="28"/>
          <w:lang w:eastAsia="pl-PL"/>
        </w:rPr>
        <w:drawing>
          <wp:inline distT="0" distB="0" distL="0" distR="0">
            <wp:extent cx="2158103" cy="1475231"/>
            <wp:effectExtent l="0" t="0" r="0" b="0"/>
            <wp:docPr id="1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9" cstate="print"/>
                    <a:stretch>
                      <a:fillRect/>
                    </a:stretch>
                  </pic:blipFill>
                  <pic:spPr>
                    <a:xfrm>
                      <a:off x="0" y="0"/>
                      <a:ext cx="2158103" cy="1475231"/>
                    </a:xfrm>
                    <a:prstGeom prst="rect">
                      <a:avLst/>
                    </a:prstGeom>
                  </pic:spPr>
                </pic:pic>
              </a:graphicData>
            </a:graphic>
          </wp:inline>
        </w:drawing>
      </w:r>
      <w:r w:rsidRPr="00D24D80">
        <w:rPr>
          <w:sz w:val="28"/>
          <w:szCs w:val="28"/>
        </w:rPr>
        <w:tab/>
      </w:r>
      <w:r w:rsidRPr="00D24D80">
        <w:rPr>
          <w:noProof/>
          <w:position w:val="28"/>
          <w:sz w:val="28"/>
          <w:szCs w:val="28"/>
          <w:lang w:eastAsia="pl-PL"/>
        </w:rPr>
        <w:drawing>
          <wp:inline distT="0" distB="0" distL="0" distR="0">
            <wp:extent cx="1977839" cy="902207"/>
            <wp:effectExtent l="0" t="0" r="0" b="0"/>
            <wp:docPr id="1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0" cstate="print"/>
                    <a:stretch>
                      <a:fillRect/>
                    </a:stretch>
                  </pic:blipFill>
                  <pic:spPr>
                    <a:xfrm>
                      <a:off x="0" y="0"/>
                      <a:ext cx="1977839" cy="902207"/>
                    </a:xfrm>
                    <a:prstGeom prst="rect">
                      <a:avLst/>
                    </a:prstGeom>
                  </pic:spPr>
                </pic:pic>
              </a:graphicData>
            </a:graphic>
          </wp:inline>
        </w:drawing>
      </w:r>
    </w:p>
    <w:p w:rsidR="0074182E" w:rsidRPr="00D24D80" w:rsidRDefault="0074182E" w:rsidP="0074182E">
      <w:pPr>
        <w:pStyle w:val="Tekstpodstawowy"/>
        <w:spacing w:before="4" w:line="360" w:lineRule="auto"/>
        <w:ind w:left="0"/>
        <w:jc w:val="both"/>
        <w:rPr>
          <w:sz w:val="28"/>
          <w:szCs w:val="28"/>
        </w:rPr>
      </w:pPr>
    </w:p>
    <w:p w:rsidR="0074182E" w:rsidRPr="00D24D80" w:rsidRDefault="0074182E" w:rsidP="0074182E">
      <w:pPr>
        <w:spacing w:before="90" w:line="360" w:lineRule="auto"/>
        <w:ind w:left="158"/>
        <w:jc w:val="both"/>
        <w:rPr>
          <w:sz w:val="28"/>
          <w:szCs w:val="28"/>
        </w:rPr>
      </w:pPr>
      <w:r w:rsidRPr="00D24D80">
        <w:rPr>
          <w:b/>
          <w:sz w:val="28"/>
          <w:szCs w:val="28"/>
        </w:rPr>
        <w:t xml:space="preserve">Rys. </w:t>
      </w:r>
      <w:r w:rsidRPr="00D24D80">
        <w:rPr>
          <w:sz w:val="28"/>
          <w:szCs w:val="28"/>
        </w:rPr>
        <w:t>Pędzle płaskie: a) angielski, b) zwykły, c</w:t>
      </w:r>
      <w:r>
        <w:rPr>
          <w:sz w:val="28"/>
          <w:szCs w:val="28"/>
        </w:rPr>
        <w:t xml:space="preserve">) trzepak, d) flisak </w:t>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before="2" w:line="360" w:lineRule="auto"/>
        <w:ind w:left="0"/>
        <w:jc w:val="both"/>
        <w:rPr>
          <w:sz w:val="28"/>
          <w:szCs w:val="28"/>
        </w:rPr>
      </w:pPr>
      <w:r w:rsidRPr="00D24D80">
        <w:rPr>
          <w:noProof/>
          <w:sz w:val="28"/>
          <w:szCs w:val="28"/>
          <w:lang w:eastAsia="pl-PL"/>
        </w:rPr>
        <w:drawing>
          <wp:anchor distT="0" distB="0" distL="0" distR="0" simplePos="0" relativeHeight="251667456" behindDoc="0" locked="0" layoutInCell="1" allowOverlap="1">
            <wp:simplePos x="0" y="0"/>
            <wp:positionH relativeFrom="page">
              <wp:posOffset>1822830</wp:posOffset>
            </wp:positionH>
            <wp:positionV relativeFrom="paragraph">
              <wp:posOffset>128475</wp:posOffset>
            </wp:positionV>
            <wp:extent cx="2272370" cy="615696"/>
            <wp:effectExtent l="0" t="0" r="0" b="0"/>
            <wp:wrapTopAndBottom/>
            <wp:docPr id="1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1" cstate="print"/>
                    <a:stretch>
                      <a:fillRect/>
                    </a:stretch>
                  </pic:blipFill>
                  <pic:spPr>
                    <a:xfrm>
                      <a:off x="0" y="0"/>
                      <a:ext cx="2272370" cy="615696"/>
                    </a:xfrm>
                    <a:prstGeom prst="rect">
                      <a:avLst/>
                    </a:prstGeom>
                  </pic:spPr>
                </pic:pic>
              </a:graphicData>
            </a:graphic>
          </wp:anchor>
        </w:drawing>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spacing w:before="227" w:line="360" w:lineRule="auto"/>
        <w:ind w:left="158"/>
        <w:jc w:val="both"/>
        <w:rPr>
          <w:sz w:val="28"/>
          <w:szCs w:val="28"/>
        </w:rPr>
      </w:pPr>
      <w:r w:rsidRPr="00D24D80">
        <w:rPr>
          <w:b/>
          <w:sz w:val="28"/>
          <w:szCs w:val="28"/>
        </w:rPr>
        <w:t xml:space="preserve">Rys. </w:t>
      </w:r>
      <w:r>
        <w:rPr>
          <w:sz w:val="28"/>
          <w:szCs w:val="28"/>
        </w:rPr>
        <w:t xml:space="preserve">Pędzel kątowy </w:t>
      </w:r>
    </w:p>
    <w:p w:rsidR="0074182E" w:rsidRPr="00D24D80" w:rsidRDefault="0074182E" w:rsidP="0074182E">
      <w:pPr>
        <w:pStyle w:val="Tekstpodstawowy"/>
        <w:spacing w:line="360" w:lineRule="auto"/>
        <w:ind w:left="0"/>
        <w:jc w:val="both"/>
        <w:rPr>
          <w:sz w:val="28"/>
          <w:szCs w:val="28"/>
        </w:rPr>
      </w:pPr>
    </w:p>
    <w:p w:rsidR="00631067" w:rsidRDefault="00631067" w:rsidP="0074182E">
      <w:pPr>
        <w:pStyle w:val="Tekstpodstawowy"/>
        <w:spacing w:line="360" w:lineRule="auto"/>
        <w:ind w:left="158" w:right="368"/>
        <w:jc w:val="both"/>
        <w:rPr>
          <w:b/>
          <w:sz w:val="28"/>
          <w:szCs w:val="28"/>
        </w:rPr>
      </w:pPr>
    </w:p>
    <w:p w:rsidR="0074182E" w:rsidRPr="00D24D80" w:rsidRDefault="0074182E" w:rsidP="0074182E">
      <w:pPr>
        <w:pStyle w:val="Tekstpodstawowy"/>
        <w:spacing w:line="360" w:lineRule="auto"/>
        <w:ind w:left="158" w:right="368"/>
        <w:jc w:val="both"/>
        <w:rPr>
          <w:sz w:val="28"/>
          <w:szCs w:val="28"/>
        </w:rPr>
      </w:pPr>
      <w:r w:rsidRPr="00D24D80">
        <w:rPr>
          <w:b/>
          <w:sz w:val="28"/>
          <w:szCs w:val="28"/>
        </w:rPr>
        <w:lastRenderedPageBreak/>
        <w:t xml:space="preserve">Szczotka do tepowania </w:t>
      </w:r>
      <w:r w:rsidRPr="00D24D80">
        <w:rPr>
          <w:sz w:val="28"/>
          <w:szCs w:val="28"/>
        </w:rPr>
        <w:t>– służy do wykańczania powłok malowanych pędzlem (usuwa ślady pędzla oraz nadawania powłoce odpowiedniej faktury. Szczotkę należy trzymać prostopadle do wykańczanej powierzchni i lekko uderzać w świeżo naniesioną warstwę farby.</w:t>
      </w:r>
    </w:p>
    <w:p w:rsidR="0074182E" w:rsidRPr="00D24D80" w:rsidRDefault="0074182E" w:rsidP="0074182E">
      <w:pPr>
        <w:pStyle w:val="Tekstpodstawowy"/>
        <w:spacing w:before="9" w:line="360" w:lineRule="auto"/>
        <w:ind w:left="0"/>
        <w:jc w:val="both"/>
        <w:rPr>
          <w:sz w:val="28"/>
          <w:szCs w:val="28"/>
        </w:rPr>
      </w:pPr>
      <w:r w:rsidRPr="00D24D80">
        <w:rPr>
          <w:noProof/>
          <w:sz w:val="28"/>
          <w:szCs w:val="28"/>
          <w:lang w:eastAsia="pl-PL"/>
        </w:rPr>
        <w:drawing>
          <wp:anchor distT="0" distB="0" distL="0" distR="0" simplePos="0" relativeHeight="251668480" behindDoc="0" locked="0" layoutInCell="1" allowOverlap="1">
            <wp:simplePos x="0" y="0"/>
            <wp:positionH relativeFrom="page">
              <wp:posOffset>2324062</wp:posOffset>
            </wp:positionH>
            <wp:positionV relativeFrom="paragraph">
              <wp:posOffset>213285</wp:posOffset>
            </wp:positionV>
            <wp:extent cx="1347215" cy="1402079"/>
            <wp:effectExtent l="0" t="0" r="0" b="0"/>
            <wp:wrapTopAndBottom/>
            <wp:docPr id="2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2" cstate="print"/>
                    <a:stretch>
                      <a:fillRect/>
                    </a:stretch>
                  </pic:blipFill>
                  <pic:spPr>
                    <a:xfrm>
                      <a:off x="0" y="0"/>
                      <a:ext cx="1347215" cy="1402079"/>
                    </a:xfrm>
                    <a:prstGeom prst="rect">
                      <a:avLst/>
                    </a:prstGeom>
                  </pic:spPr>
                </pic:pic>
              </a:graphicData>
            </a:graphic>
          </wp:anchor>
        </w:drawing>
      </w:r>
    </w:p>
    <w:p w:rsidR="0074182E" w:rsidRPr="00D24D80" w:rsidRDefault="0074182E" w:rsidP="0074182E">
      <w:pPr>
        <w:spacing w:before="24" w:line="360" w:lineRule="auto"/>
        <w:ind w:left="158"/>
        <w:jc w:val="both"/>
        <w:rPr>
          <w:sz w:val="28"/>
          <w:szCs w:val="28"/>
        </w:rPr>
      </w:pPr>
      <w:r>
        <w:rPr>
          <w:b/>
          <w:sz w:val="28"/>
          <w:szCs w:val="28"/>
        </w:rPr>
        <w:t xml:space="preserve">Rys. </w:t>
      </w:r>
      <w:r w:rsidRPr="00D24D80">
        <w:rPr>
          <w:b/>
          <w:sz w:val="28"/>
          <w:szCs w:val="28"/>
        </w:rPr>
        <w:t xml:space="preserve"> </w:t>
      </w:r>
      <w:r w:rsidRPr="00D24D80">
        <w:rPr>
          <w:sz w:val="28"/>
          <w:szCs w:val="28"/>
        </w:rPr>
        <w:t>Sz</w:t>
      </w:r>
      <w:r>
        <w:rPr>
          <w:sz w:val="28"/>
          <w:szCs w:val="28"/>
        </w:rPr>
        <w:t xml:space="preserve">czotka do tepowania </w:t>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line="360" w:lineRule="auto"/>
        <w:ind w:left="158" w:right="368"/>
        <w:jc w:val="both"/>
        <w:rPr>
          <w:sz w:val="28"/>
          <w:szCs w:val="28"/>
        </w:rPr>
      </w:pPr>
      <w:r w:rsidRPr="00D24D80">
        <w:rPr>
          <w:sz w:val="28"/>
          <w:szCs w:val="28"/>
        </w:rPr>
        <w:t xml:space="preserve">Po zakończonej w danym dniu pracy pędzle należy umyć rozcieńczalnikiem używanej farby. </w:t>
      </w:r>
      <w:r w:rsidRPr="00D24D80">
        <w:rPr>
          <w:b/>
          <w:sz w:val="28"/>
          <w:szCs w:val="28"/>
        </w:rPr>
        <w:t xml:space="preserve">Wałki malarskie </w:t>
      </w:r>
      <w:r w:rsidRPr="00D24D80">
        <w:rPr>
          <w:sz w:val="28"/>
          <w:szCs w:val="28"/>
        </w:rPr>
        <w:t>z włosem krótkim stosuje się do farb olejnych, olejno-żywicznych i ftalowych, wałki z włosem dłuższym – do farb klejowych i emulsyjnych. Obracający się luźno na trzpieniu cylinder wałka może być pokryty futrem naturalnym lub syntetycznym.</w:t>
      </w:r>
    </w:p>
    <w:p w:rsidR="0074182E" w:rsidRPr="00D24D80" w:rsidRDefault="0074182E" w:rsidP="0074182E">
      <w:pPr>
        <w:pStyle w:val="Tekstpodstawowy"/>
        <w:spacing w:line="360" w:lineRule="auto"/>
        <w:ind w:left="2575"/>
        <w:jc w:val="both"/>
        <w:rPr>
          <w:sz w:val="28"/>
          <w:szCs w:val="28"/>
        </w:rPr>
      </w:pPr>
      <w:r w:rsidRPr="00D24D80">
        <w:rPr>
          <w:noProof/>
          <w:sz w:val="28"/>
          <w:szCs w:val="28"/>
          <w:lang w:eastAsia="pl-PL"/>
        </w:rPr>
        <w:drawing>
          <wp:inline distT="0" distB="0" distL="0" distR="0">
            <wp:extent cx="3279312" cy="1609344"/>
            <wp:effectExtent l="0" t="0" r="0" b="0"/>
            <wp:docPr id="2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3" cstate="print"/>
                    <a:stretch>
                      <a:fillRect/>
                    </a:stretch>
                  </pic:blipFill>
                  <pic:spPr>
                    <a:xfrm>
                      <a:off x="0" y="0"/>
                      <a:ext cx="3279312" cy="1609344"/>
                    </a:xfrm>
                    <a:prstGeom prst="rect">
                      <a:avLst/>
                    </a:prstGeom>
                  </pic:spPr>
                </pic:pic>
              </a:graphicData>
            </a:graphic>
          </wp:inline>
        </w:drawing>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before="5" w:line="360" w:lineRule="auto"/>
        <w:ind w:left="0"/>
        <w:jc w:val="both"/>
        <w:rPr>
          <w:sz w:val="28"/>
          <w:szCs w:val="28"/>
        </w:rPr>
      </w:pPr>
    </w:p>
    <w:p w:rsidR="0074182E" w:rsidRPr="00D24D80" w:rsidRDefault="0074182E" w:rsidP="0074182E">
      <w:pPr>
        <w:spacing w:line="360" w:lineRule="auto"/>
        <w:ind w:left="158" w:right="369"/>
        <w:jc w:val="both"/>
        <w:rPr>
          <w:sz w:val="28"/>
          <w:szCs w:val="28"/>
        </w:rPr>
      </w:pPr>
      <w:r>
        <w:rPr>
          <w:b/>
          <w:sz w:val="28"/>
          <w:szCs w:val="28"/>
        </w:rPr>
        <w:t xml:space="preserve">Rys. </w:t>
      </w:r>
      <w:r w:rsidRPr="00D24D80">
        <w:rPr>
          <w:b/>
          <w:sz w:val="28"/>
          <w:szCs w:val="28"/>
        </w:rPr>
        <w:t xml:space="preserve"> </w:t>
      </w:r>
      <w:r w:rsidRPr="00D24D80">
        <w:rPr>
          <w:sz w:val="28"/>
          <w:szCs w:val="28"/>
        </w:rPr>
        <w:t xml:space="preserve">Wałki malarskie: a) i b) do powierzchni płaskich, c) do naroży wypukłych, d) do naroży wklęsłych         </w:t>
      </w:r>
    </w:p>
    <w:p w:rsidR="0074182E" w:rsidRPr="00D24D80" w:rsidRDefault="0074182E" w:rsidP="0074182E">
      <w:pPr>
        <w:pStyle w:val="Tekstpodstawowy"/>
        <w:spacing w:before="3" w:line="360" w:lineRule="auto"/>
        <w:ind w:left="0"/>
        <w:jc w:val="both"/>
        <w:rPr>
          <w:sz w:val="28"/>
          <w:szCs w:val="28"/>
        </w:rPr>
      </w:pPr>
      <w:r w:rsidRPr="00D24D80">
        <w:rPr>
          <w:noProof/>
          <w:sz w:val="28"/>
          <w:szCs w:val="28"/>
          <w:lang w:eastAsia="pl-PL"/>
        </w:rPr>
        <w:lastRenderedPageBreak/>
        <w:drawing>
          <wp:anchor distT="0" distB="0" distL="0" distR="0" simplePos="0" relativeHeight="251669504" behindDoc="0" locked="0" layoutInCell="1" allowOverlap="1">
            <wp:simplePos x="0" y="0"/>
            <wp:positionH relativeFrom="page">
              <wp:posOffset>2290555</wp:posOffset>
            </wp:positionH>
            <wp:positionV relativeFrom="paragraph">
              <wp:posOffset>216631</wp:posOffset>
            </wp:positionV>
            <wp:extent cx="1905175" cy="1755648"/>
            <wp:effectExtent l="0" t="0" r="0" b="0"/>
            <wp:wrapTopAndBottom/>
            <wp:docPr id="2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4" cstate="print"/>
                    <a:stretch>
                      <a:fillRect/>
                    </a:stretch>
                  </pic:blipFill>
                  <pic:spPr>
                    <a:xfrm>
                      <a:off x="0" y="0"/>
                      <a:ext cx="1905175" cy="1755648"/>
                    </a:xfrm>
                    <a:prstGeom prst="rect">
                      <a:avLst/>
                    </a:prstGeom>
                  </pic:spPr>
                </pic:pic>
              </a:graphicData>
            </a:graphic>
          </wp:anchor>
        </w:drawing>
      </w:r>
    </w:p>
    <w:p w:rsidR="0074182E" w:rsidRPr="00D24D80" w:rsidRDefault="0074182E" w:rsidP="0074182E">
      <w:pPr>
        <w:pStyle w:val="Tekstpodstawowy"/>
        <w:spacing w:before="6" w:line="360" w:lineRule="auto"/>
        <w:ind w:left="0"/>
        <w:jc w:val="both"/>
        <w:rPr>
          <w:sz w:val="28"/>
          <w:szCs w:val="28"/>
        </w:rPr>
      </w:pPr>
    </w:p>
    <w:p w:rsidR="0074182E" w:rsidRPr="00D24D80" w:rsidRDefault="0074182E" w:rsidP="0074182E">
      <w:pPr>
        <w:spacing w:line="360" w:lineRule="auto"/>
        <w:ind w:left="158" w:right="368"/>
        <w:jc w:val="both"/>
        <w:rPr>
          <w:sz w:val="28"/>
          <w:szCs w:val="28"/>
        </w:rPr>
      </w:pPr>
      <w:r>
        <w:rPr>
          <w:b/>
          <w:sz w:val="28"/>
          <w:szCs w:val="28"/>
        </w:rPr>
        <w:t>Rys.</w:t>
      </w:r>
      <w:r w:rsidRPr="00D24D80">
        <w:rPr>
          <w:b/>
          <w:sz w:val="28"/>
          <w:szCs w:val="28"/>
        </w:rPr>
        <w:t xml:space="preserve"> </w:t>
      </w:r>
      <w:r w:rsidRPr="00D24D80">
        <w:rPr>
          <w:sz w:val="28"/>
          <w:szCs w:val="28"/>
        </w:rPr>
        <w:t xml:space="preserve">Zestaw do malowania składający się  z  wałka,  specjalnego  naczynia  na  farbę  oraz  siatki  ociekowej </w:t>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line="360" w:lineRule="auto"/>
        <w:ind w:left="158" w:right="369"/>
        <w:jc w:val="both"/>
        <w:rPr>
          <w:sz w:val="28"/>
          <w:szCs w:val="28"/>
        </w:rPr>
      </w:pPr>
      <w:r w:rsidRPr="00D24D80">
        <w:rPr>
          <w:b/>
          <w:sz w:val="28"/>
          <w:szCs w:val="28"/>
        </w:rPr>
        <w:t xml:space="preserve">Pędzle tamponowe </w:t>
      </w:r>
      <w:r w:rsidRPr="00D24D80">
        <w:rPr>
          <w:sz w:val="28"/>
          <w:szCs w:val="28"/>
        </w:rPr>
        <w:t>stanowią połączenie działania pędzla i tamponu, służą do malowania farbami        emulsyjnymi        oraz        wyrobami        lakierowymi        wodorozcieńczalnymi   i</w:t>
      </w:r>
      <w:r w:rsidRPr="00D24D80">
        <w:rPr>
          <w:spacing w:val="-1"/>
          <w:sz w:val="28"/>
          <w:szCs w:val="28"/>
        </w:rPr>
        <w:t xml:space="preserve"> </w:t>
      </w:r>
      <w:r w:rsidRPr="00D24D80">
        <w:rPr>
          <w:sz w:val="28"/>
          <w:szCs w:val="28"/>
        </w:rPr>
        <w:t>rozpuszczalnikowymi.</w:t>
      </w:r>
    </w:p>
    <w:p w:rsidR="0074182E" w:rsidRPr="00D24D80" w:rsidRDefault="0074182E" w:rsidP="0074182E">
      <w:pPr>
        <w:pStyle w:val="Tekstpodstawowy"/>
        <w:spacing w:before="3" w:line="360" w:lineRule="auto"/>
        <w:ind w:left="0"/>
        <w:jc w:val="both"/>
        <w:rPr>
          <w:sz w:val="28"/>
          <w:szCs w:val="28"/>
        </w:rPr>
      </w:pPr>
      <w:r w:rsidRPr="00D24D80">
        <w:rPr>
          <w:noProof/>
          <w:sz w:val="28"/>
          <w:szCs w:val="28"/>
          <w:lang w:eastAsia="pl-PL"/>
        </w:rPr>
        <w:drawing>
          <wp:anchor distT="0" distB="0" distL="0" distR="0" simplePos="0" relativeHeight="251670528" behindDoc="0" locked="0" layoutInCell="1" allowOverlap="1">
            <wp:simplePos x="0" y="0"/>
            <wp:positionH relativeFrom="page">
              <wp:posOffset>2525267</wp:posOffset>
            </wp:positionH>
            <wp:positionV relativeFrom="paragraph">
              <wp:posOffset>231633</wp:posOffset>
            </wp:positionV>
            <wp:extent cx="2269560" cy="1597152"/>
            <wp:effectExtent l="0" t="0" r="0" b="0"/>
            <wp:wrapTopAndBottom/>
            <wp:docPr id="2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15" cstate="print"/>
                    <a:stretch>
                      <a:fillRect/>
                    </a:stretch>
                  </pic:blipFill>
                  <pic:spPr>
                    <a:xfrm>
                      <a:off x="0" y="0"/>
                      <a:ext cx="2269560" cy="1597152"/>
                    </a:xfrm>
                    <a:prstGeom prst="rect">
                      <a:avLst/>
                    </a:prstGeom>
                  </pic:spPr>
                </pic:pic>
              </a:graphicData>
            </a:graphic>
          </wp:anchor>
        </w:drawing>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spacing w:before="218" w:line="360" w:lineRule="auto"/>
        <w:ind w:left="158" w:right="368"/>
        <w:jc w:val="both"/>
        <w:rPr>
          <w:sz w:val="28"/>
          <w:szCs w:val="28"/>
        </w:rPr>
      </w:pPr>
      <w:r>
        <w:rPr>
          <w:b/>
          <w:sz w:val="28"/>
          <w:szCs w:val="28"/>
        </w:rPr>
        <w:t xml:space="preserve">Rys. </w:t>
      </w:r>
      <w:r w:rsidRPr="00D24D80">
        <w:rPr>
          <w:b/>
          <w:sz w:val="28"/>
          <w:szCs w:val="28"/>
        </w:rPr>
        <w:t xml:space="preserve"> </w:t>
      </w:r>
      <w:r w:rsidRPr="00D24D80">
        <w:rPr>
          <w:sz w:val="28"/>
          <w:szCs w:val="28"/>
        </w:rPr>
        <w:t>Zestaw pędzli tamponowych: a) widok pędzla, wymienny element roboczy, c) pędzel do malowania ramiaków. 1 – runo, 2 – gąbka, 3 – płytka z PVC do mocowania uchwytu, 4 – uchwyt, 5 – dźwignia do uchwytu,     6 –</w:t>
      </w:r>
      <w:r>
        <w:rPr>
          <w:sz w:val="28"/>
          <w:szCs w:val="28"/>
        </w:rPr>
        <w:t xml:space="preserve"> </w:t>
      </w:r>
      <w:r w:rsidRPr="00D24D80">
        <w:rPr>
          <w:sz w:val="28"/>
          <w:szCs w:val="28"/>
        </w:rPr>
        <w:t xml:space="preserve">wanienka </w:t>
      </w:r>
      <w:r>
        <w:rPr>
          <w:sz w:val="28"/>
          <w:szCs w:val="28"/>
        </w:rPr>
        <w:br/>
      </w:r>
      <w:r w:rsidRPr="00D24D80">
        <w:rPr>
          <w:sz w:val="28"/>
          <w:szCs w:val="28"/>
        </w:rPr>
        <w:t xml:space="preserve">z płytką ociekową – do nabierania farby, 7 – przedłużacz do malowania sufitu. </w:t>
      </w:r>
    </w:p>
    <w:p w:rsidR="0074182E" w:rsidRPr="00D24D80" w:rsidRDefault="0074182E" w:rsidP="0074182E">
      <w:pPr>
        <w:pStyle w:val="Tekstpodstawowy"/>
        <w:spacing w:line="360" w:lineRule="auto"/>
        <w:ind w:left="0"/>
        <w:jc w:val="both"/>
        <w:rPr>
          <w:sz w:val="28"/>
          <w:szCs w:val="28"/>
        </w:rPr>
      </w:pPr>
    </w:p>
    <w:p w:rsidR="00751441" w:rsidRDefault="00751441" w:rsidP="0074182E">
      <w:pPr>
        <w:spacing w:before="1" w:line="360" w:lineRule="auto"/>
        <w:ind w:left="158"/>
        <w:jc w:val="both"/>
        <w:rPr>
          <w:b/>
          <w:sz w:val="28"/>
          <w:szCs w:val="28"/>
        </w:rPr>
      </w:pPr>
    </w:p>
    <w:p w:rsidR="0074182E" w:rsidRPr="00D24D80" w:rsidRDefault="0074182E" w:rsidP="0074182E">
      <w:pPr>
        <w:spacing w:before="1" w:line="360" w:lineRule="auto"/>
        <w:ind w:left="158"/>
        <w:jc w:val="both"/>
        <w:rPr>
          <w:sz w:val="28"/>
          <w:szCs w:val="28"/>
        </w:rPr>
      </w:pPr>
      <w:r w:rsidRPr="00D24D80">
        <w:rPr>
          <w:b/>
          <w:sz w:val="28"/>
          <w:szCs w:val="28"/>
        </w:rPr>
        <w:lastRenderedPageBreak/>
        <w:t xml:space="preserve">Wałki dekoracyjne </w:t>
      </w:r>
      <w:r w:rsidRPr="00D24D80">
        <w:rPr>
          <w:sz w:val="28"/>
          <w:szCs w:val="28"/>
        </w:rPr>
        <w:t>służą do zdobienia i fakturowania powłok malarskich.</w:t>
      </w:r>
    </w:p>
    <w:p w:rsidR="0074182E" w:rsidRPr="00D24D80" w:rsidRDefault="0074182E" w:rsidP="0074182E">
      <w:pPr>
        <w:pStyle w:val="Heading3"/>
        <w:spacing w:before="77" w:line="360" w:lineRule="auto"/>
        <w:jc w:val="both"/>
        <w:rPr>
          <w:sz w:val="28"/>
          <w:szCs w:val="28"/>
        </w:rPr>
      </w:pPr>
      <w:r w:rsidRPr="00D24D80">
        <w:rPr>
          <w:sz w:val="28"/>
          <w:szCs w:val="28"/>
        </w:rPr>
        <w:t>Narzędzia ręczne do przygotowywania podłoża</w:t>
      </w:r>
    </w:p>
    <w:p w:rsidR="0074182E" w:rsidRPr="00D24D80" w:rsidRDefault="0074182E" w:rsidP="0074182E">
      <w:pPr>
        <w:pStyle w:val="Tekstpodstawowy"/>
        <w:spacing w:before="77" w:line="360" w:lineRule="auto"/>
        <w:ind w:left="158" w:right="369"/>
        <w:jc w:val="both"/>
        <w:rPr>
          <w:sz w:val="28"/>
          <w:szCs w:val="28"/>
        </w:rPr>
      </w:pPr>
      <w:r w:rsidRPr="00D24D80">
        <w:rPr>
          <w:b/>
          <w:sz w:val="28"/>
          <w:szCs w:val="28"/>
        </w:rPr>
        <w:t xml:space="preserve">Szpachle </w:t>
      </w:r>
      <w:r w:rsidRPr="00D24D80">
        <w:rPr>
          <w:sz w:val="28"/>
          <w:szCs w:val="28"/>
        </w:rPr>
        <w:t>służą do usuwania starych powłok malarskich oraz do szpachlowania (wygładzania) powierzchni podłoża.</w:t>
      </w:r>
    </w:p>
    <w:p w:rsidR="0074182E" w:rsidRPr="00D24D80" w:rsidRDefault="0074182E" w:rsidP="0074182E">
      <w:pPr>
        <w:pStyle w:val="Tekstpodstawowy"/>
        <w:spacing w:line="360" w:lineRule="auto"/>
        <w:ind w:left="158" w:right="368"/>
        <w:jc w:val="both"/>
        <w:rPr>
          <w:sz w:val="28"/>
          <w:szCs w:val="28"/>
        </w:rPr>
      </w:pPr>
      <w:r w:rsidRPr="00D24D80">
        <w:rPr>
          <w:b/>
          <w:sz w:val="28"/>
          <w:szCs w:val="28"/>
        </w:rPr>
        <w:t xml:space="preserve">Packi </w:t>
      </w:r>
      <w:r w:rsidRPr="00D24D80">
        <w:rPr>
          <w:sz w:val="28"/>
          <w:szCs w:val="28"/>
        </w:rPr>
        <w:t>drewniane lub z tworzywa  sztucznego  służą  do  przecierania  tynku,  packi  stalowe  – do nanoszenia mas</w:t>
      </w:r>
      <w:r w:rsidRPr="00D24D80">
        <w:rPr>
          <w:spacing w:val="-1"/>
          <w:sz w:val="28"/>
          <w:szCs w:val="28"/>
        </w:rPr>
        <w:t xml:space="preserve"> </w:t>
      </w:r>
      <w:r w:rsidRPr="00D24D80">
        <w:rPr>
          <w:sz w:val="28"/>
          <w:szCs w:val="28"/>
        </w:rPr>
        <w:t>fakturujących.</w:t>
      </w:r>
    </w:p>
    <w:p w:rsidR="0074182E" w:rsidRPr="00D24D80" w:rsidRDefault="0074182E" w:rsidP="0074182E">
      <w:pPr>
        <w:pStyle w:val="Tekstpodstawowy"/>
        <w:spacing w:line="360" w:lineRule="auto"/>
        <w:ind w:left="158" w:right="368"/>
        <w:jc w:val="both"/>
        <w:rPr>
          <w:sz w:val="28"/>
          <w:szCs w:val="28"/>
        </w:rPr>
      </w:pPr>
      <w:r w:rsidRPr="00D24D80">
        <w:rPr>
          <w:b/>
          <w:sz w:val="28"/>
          <w:szCs w:val="28"/>
        </w:rPr>
        <w:t xml:space="preserve">Szczotki </w:t>
      </w:r>
      <w:r w:rsidRPr="00D24D80">
        <w:rPr>
          <w:sz w:val="28"/>
          <w:szCs w:val="28"/>
        </w:rPr>
        <w:t>druciane służą do oczyszczania z rdzy powierzchni metalowych, szczotki z włókien roślinnych lub syntetycznych – do odkurzania podłoża.</w:t>
      </w:r>
    </w:p>
    <w:p w:rsidR="0074182E" w:rsidRPr="00D24D80" w:rsidRDefault="0074182E" w:rsidP="0074182E">
      <w:pPr>
        <w:spacing w:line="360" w:lineRule="auto"/>
        <w:ind w:left="158" w:right="368"/>
        <w:jc w:val="both"/>
        <w:rPr>
          <w:sz w:val="28"/>
          <w:szCs w:val="28"/>
        </w:rPr>
      </w:pPr>
      <w:r w:rsidRPr="00D24D80">
        <w:rPr>
          <w:b/>
          <w:sz w:val="28"/>
          <w:szCs w:val="28"/>
        </w:rPr>
        <w:t xml:space="preserve">Uchwyt do papieru ściernego </w:t>
      </w:r>
      <w:r w:rsidRPr="00D24D80">
        <w:rPr>
          <w:sz w:val="28"/>
          <w:szCs w:val="28"/>
        </w:rPr>
        <w:t>służy do szlifowania podłoży oraz powłok malarskich podkładowych.</w:t>
      </w:r>
    </w:p>
    <w:p w:rsidR="0074182E" w:rsidRPr="00D24D80" w:rsidRDefault="0074182E" w:rsidP="0074182E">
      <w:pPr>
        <w:pStyle w:val="Tekstpodstawowy"/>
        <w:spacing w:line="360" w:lineRule="auto"/>
        <w:ind w:left="158" w:right="368"/>
        <w:jc w:val="both"/>
        <w:rPr>
          <w:sz w:val="28"/>
          <w:szCs w:val="28"/>
        </w:rPr>
      </w:pPr>
      <w:r w:rsidRPr="00D24D80">
        <w:rPr>
          <w:noProof/>
          <w:sz w:val="28"/>
          <w:szCs w:val="28"/>
          <w:lang w:eastAsia="pl-PL"/>
        </w:rPr>
        <w:drawing>
          <wp:anchor distT="0" distB="0" distL="0" distR="0" simplePos="0" relativeHeight="251671552" behindDoc="0" locked="0" layoutInCell="1" allowOverlap="1">
            <wp:simplePos x="0" y="0"/>
            <wp:positionH relativeFrom="page">
              <wp:posOffset>2386583</wp:posOffset>
            </wp:positionH>
            <wp:positionV relativeFrom="paragraph">
              <wp:posOffset>777029</wp:posOffset>
            </wp:positionV>
            <wp:extent cx="1462283" cy="1487424"/>
            <wp:effectExtent l="0" t="0" r="0" b="0"/>
            <wp:wrapTopAndBottom/>
            <wp:docPr id="28"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16" cstate="print"/>
                    <a:stretch>
                      <a:fillRect/>
                    </a:stretch>
                  </pic:blipFill>
                  <pic:spPr>
                    <a:xfrm>
                      <a:off x="0" y="0"/>
                      <a:ext cx="1462283" cy="1487424"/>
                    </a:xfrm>
                    <a:prstGeom prst="rect">
                      <a:avLst/>
                    </a:prstGeom>
                  </pic:spPr>
                </pic:pic>
              </a:graphicData>
            </a:graphic>
          </wp:anchor>
        </w:drawing>
      </w:r>
      <w:r w:rsidRPr="00D24D80">
        <w:rPr>
          <w:b/>
          <w:sz w:val="28"/>
          <w:szCs w:val="28"/>
        </w:rPr>
        <w:t xml:space="preserve">Lampy lutownicze </w:t>
      </w:r>
      <w:r w:rsidRPr="00D24D80">
        <w:rPr>
          <w:sz w:val="28"/>
          <w:szCs w:val="28"/>
        </w:rPr>
        <w:t>służą w robotach malarskich do usuwania starych powłok lakierowych metodą opalania. Obecnie zamiast lamp lutowniczych stosuje się elektryczne nagrzewnice umożliwiające zmiękczanie starych powłok strumieniem gorącego powietrza o temperaturze 100÷560˚ C.</w:t>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spacing w:line="360" w:lineRule="auto"/>
        <w:ind w:left="158" w:right="366"/>
        <w:jc w:val="both"/>
        <w:rPr>
          <w:sz w:val="28"/>
          <w:szCs w:val="28"/>
        </w:rPr>
      </w:pPr>
      <w:r w:rsidRPr="00D24D80">
        <w:rPr>
          <w:b/>
          <w:sz w:val="28"/>
          <w:szCs w:val="28"/>
        </w:rPr>
        <w:t xml:space="preserve">Rys. </w:t>
      </w:r>
      <w:r>
        <w:rPr>
          <w:b/>
          <w:sz w:val="28"/>
          <w:szCs w:val="28"/>
        </w:rPr>
        <w:t xml:space="preserve"> </w:t>
      </w:r>
      <w:r w:rsidRPr="00D24D80">
        <w:rPr>
          <w:sz w:val="28"/>
          <w:szCs w:val="28"/>
        </w:rPr>
        <w:t>Elektryczna nagrzewnica do usuwania starych powłok: a) pistolet, b) do e) wymienne dysze do zmiany kształtu strumienia</w:t>
      </w:r>
      <w:r>
        <w:rPr>
          <w:sz w:val="28"/>
          <w:szCs w:val="28"/>
        </w:rPr>
        <w:t xml:space="preserve"> gorącego powietrza </w:t>
      </w:r>
    </w:p>
    <w:p w:rsidR="0074182E" w:rsidRPr="00D24D80" w:rsidRDefault="0074182E" w:rsidP="0074182E">
      <w:pPr>
        <w:pStyle w:val="Tekstpodstawowy"/>
        <w:spacing w:before="1" w:line="360" w:lineRule="auto"/>
        <w:ind w:left="0"/>
        <w:jc w:val="both"/>
        <w:rPr>
          <w:sz w:val="28"/>
          <w:szCs w:val="28"/>
        </w:rPr>
      </w:pPr>
    </w:p>
    <w:p w:rsidR="00751441" w:rsidRDefault="00751441" w:rsidP="0074182E">
      <w:pPr>
        <w:pStyle w:val="Heading3"/>
        <w:spacing w:before="1" w:line="360" w:lineRule="auto"/>
        <w:jc w:val="both"/>
        <w:rPr>
          <w:sz w:val="28"/>
          <w:szCs w:val="28"/>
        </w:rPr>
      </w:pPr>
    </w:p>
    <w:p w:rsidR="00751441" w:rsidRDefault="00751441" w:rsidP="0074182E">
      <w:pPr>
        <w:pStyle w:val="Heading3"/>
        <w:spacing w:before="1" w:line="360" w:lineRule="auto"/>
        <w:jc w:val="both"/>
        <w:rPr>
          <w:sz w:val="28"/>
          <w:szCs w:val="28"/>
        </w:rPr>
      </w:pPr>
    </w:p>
    <w:p w:rsidR="00751441" w:rsidRDefault="00751441" w:rsidP="0074182E">
      <w:pPr>
        <w:pStyle w:val="Heading3"/>
        <w:spacing w:before="1" w:line="360" w:lineRule="auto"/>
        <w:jc w:val="both"/>
        <w:rPr>
          <w:sz w:val="28"/>
          <w:szCs w:val="28"/>
        </w:rPr>
      </w:pPr>
    </w:p>
    <w:p w:rsidR="00751441" w:rsidRDefault="00751441" w:rsidP="0074182E">
      <w:pPr>
        <w:pStyle w:val="Heading3"/>
        <w:spacing w:before="1" w:line="360" w:lineRule="auto"/>
        <w:jc w:val="both"/>
        <w:rPr>
          <w:sz w:val="28"/>
          <w:szCs w:val="28"/>
        </w:rPr>
      </w:pPr>
    </w:p>
    <w:p w:rsidR="00751441" w:rsidRDefault="00751441" w:rsidP="0074182E">
      <w:pPr>
        <w:pStyle w:val="Heading3"/>
        <w:spacing w:before="1" w:line="360" w:lineRule="auto"/>
        <w:jc w:val="both"/>
        <w:rPr>
          <w:sz w:val="28"/>
          <w:szCs w:val="28"/>
        </w:rPr>
      </w:pPr>
    </w:p>
    <w:p w:rsidR="0074182E" w:rsidRDefault="0074182E" w:rsidP="0074182E">
      <w:pPr>
        <w:pStyle w:val="Heading3"/>
        <w:spacing w:before="1" w:line="360" w:lineRule="auto"/>
        <w:jc w:val="both"/>
        <w:rPr>
          <w:sz w:val="28"/>
          <w:szCs w:val="28"/>
        </w:rPr>
      </w:pPr>
      <w:r w:rsidRPr="00D24D80">
        <w:rPr>
          <w:sz w:val="28"/>
          <w:szCs w:val="28"/>
        </w:rPr>
        <w:lastRenderedPageBreak/>
        <w:t>Sprzęt pomocniczy</w:t>
      </w:r>
    </w:p>
    <w:p w:rsidR="00751441" w:rsidRPr="00D24D80" w:rsidRDefault="00751441" w:rsidP="0074182E">
      <w:pPr>
        <w:pStyle w:val="Heading3"/>
        <w:spacing w:before="1" w:line="360" w:lineRule="auto"/>
        <w:jc w:val="both"/>
        <w:rPr>
          <w:sz w:val="28"/>
          <w:szCs w:val="28"/>
        </w:rPr>
      </w:pPr>
    </w:p>
    <w:p w:rsidR="0074182E" w:rsidRPr="00D24D80" w:rsidRDefault="0074182E" w:rsidP="0074182E">
      <w:pPr>
        <w:spacing w:before="78" w:line="360" w:lineRule="auto"/>
        <w:ind w:left="158"/>
        <w:jc w:val="both"/>
        <w:rPr>
          <w:sz w:val="28"/>
          <w:szCs w:val="28"/>
        </w:rPr>
      </w:pPr>
      <w:r w:rsidRPr="00D24D80">
        <w:rPr>
          <w:sz w:val="28"/>
          <w:szCs w:val="28"/>
        </w:rPr>
        <w:t xml:space="preserve">W robotach malarskich stosuje się </w:t>
      </w:r>
      <w:r w:rsidRPr="00D24D80">
        <w:rPr>
          <w:b/>
          <w:sz w:val="28"/>
          <w:szCs w:val="28"/>
        </w:rPr>
        <w:t xml:space="preserve">przyrządy pomiarowe </w:t>
      </w:r>
      <w:r w:rsidRPr="00D24D80">
        <w:rPr>
          <w:sz w:val="28"/>
          <w:szCs w:val="28"/>
        </w:rPr>
        <w:t>pokazane na poniższym rysunku.</w:t>
      </w:r>
    </w:p>
    <w:p w:rsidR="0074182E" w:rsidRPr="00D24D80" w:rsidRDefault="0074182E" w:rsidP="0074182E">
      <w:pPr>
        <w:pStyle w:val="Tekstpodstawowy"/>
        <w:spacing w:before="9" w:line="360" w:lineRule="auto"/>
        <w:ind w:left="0"/>
        <w:jc w:val="both"/>
        <w:rPr>
          <w:sz w:val="28"/>
          <w:szCs w:val="28"/>
        </w:rPr>
      </w:pPr>
      <w:r w:rsidRPr="00D24D80">
        <w:rPr>
          <w:noProof/>
          <w:sz w:val="28"/>
          <w:szCs w:val="28"/>
          <w:lang w:eastAsia="pl-PL"/>
        </w:rPr>
        <w:drawing>
          <wp:anchor distT="0" distB="0" distL="0" distR="0" simplePos="0" relativeHeight="251672576" behindDoc="0" locked="0" layoutInCell="1" allowOverlap="1">
            <wp:simplePos x="0" y="0"/>
            <wp:positionH relativeFrom="page">
              <wp:posOffset>2340868</wp:posOffset>
            </wp:positionH>
            <wp:positionV relativeFrom="paragraph">
              <wp:posOffset>155200</wp:posOffset>
            </wp:positionV>
            <wp:extent cx="2654596" cy="1450848"/>
            <wp:effectExtent l="0" t="0" r="0" b="0"/>
            <wp:wrapTopAndBottom/>
            <wp:docPr id="30"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17" cstate="print"/>
                    <a:stretch>
                      <a:fillRect/>
                    </a:stretch>
                  </pic:blipFill>
                  <pic:spPr>
                    <a:xfrm>
                      <a:off x="0" y="0"/>
                      <a:ext cx="2654596" cy="1450848"/>
                    </a:xfrm>
                    <a:prstGeom prst="rect">
                      <a:avLst/>
                    </a:prstGeom>
                  </pic:spPr>
                </pic:pic>
              </a:graphicData>
            </a:graphic>
          </wp:anchor>
        </w:drawing>
      </w:r>
    </w:p>
    <w:p w:rsidR="0074182E" w:rsidRPr="00D24D80" w:rsidRDefault="0074182E" w:rsidP="0074182E">
      <w:pPr>
        <w:spacing w:before="194" w:line="360" w:lineRule="auto"/>
        <w:ind w:left="158"/>
        <w:jc w:val="both"/>
        <w:rPr>
          <w:sz w:val="28"/>
          <w:szCs w:val="28"/>
        </w:rPr>
      </w:pPr>
      <w:r>
        <w:rPr>
          <w:b/>
          <w:sz w:val="28"/>
          <w:szCs w:val="28"/>
        </w:rPr>
        <w:t>Rys.</w:t>
      </w:r>
      <w:r w:rsidRPr="00D24D80">
        <w:rPr>
          <w:b/>
          <w:sz w:val="28"/>
          <w:szCs w:val="28"/>
        </w:rPr>
        <w:t xml:space="preserve"> </w:t>
      </w:r>
      <w:r w:rsidRPr="00D24D80">
        <w:rPr>
          <w:sz w:val="28"/>
          <w:szCs w:val="28"/>
        </w:rPr>
        <w:t>Przybory pomiarowe: a) przymiar do ustalania wysokości faset, b) przymiar taśmowy, c) pion malarski,</w:t>
      </w:r>
    </w:p>
    <w:p w:rsidR="0074182E" w:rsidRPr="00D24D80" w:rsidRDefault="0074182E" w:rsidP="0074182E">
      <w:pPr>
        <w:spacing w:before="1" w:line="360" w:lineRule="auto"/>
        <w:ind w:left="158"/>
        <w:jc w:val="both"/>
        <w:rPr>
          <w:sz w:val="28"/>
          <w:szCs w:val="28"/>
        </w:rPr>
      </w:pPr>
      <w:r w:rsidRPr="00D24D80">
        <w:rPr>
          <w:sz w:val="28"/>
          <w:szCs w:val="28"/>
        </w:rPr>
        <w:t>d) poziomnica,</w:t>
      </w:r>
      <w:r>
        <w:rPr>
          <w:sz w:val="28"/>
          <w:szCs w:val="28"/>
        </w:rPr>
        <w:t xml:space="preserve"> e) liniał malarski </w:t>
      </w:r>
    </w:p>
    <w:p w:rsidR="0074182E" w:rsidRPr="00D24D80" w:rsidRDefault="0074182E" w:rsidP="0074182E">
      <w:pPr>
        <w:pStyle w:val="Tekstpodstawowy"/>
        <w:spacing w:before="10" w:line="360" w:lineRule="auto"/>
        <w:ind w:left="0"/>
        <w:jc w:val="both"/>
        <w:rPr>
          <w:sz w:val="28"/>
          <w:szCs w:val="28"/>
        </w:rPr>
      </w:pPr>
    </w:p>
    <w:p w:rsidR="0074182E" w:rsidRPr="00D24D80" w:rsidRDefault="0074182E" w:rsidP="0074182E">
      <w:pPr>
        <w:pStyle w:val="Tekstpodstawowy"/>
        <w:spacing w:line="360" w:lineRule="auto"/>
        <w:ind w:left="158" w:right="368"/>
        <w:jc w:val="both"/>
        <w:rPr>
          <w:sz w:val="28"/>
          <w:szCs w:val="28"/>
        </w:rPr>
      </w:pPr>
      <w:r w:rsidRPr="00D24D80">
        <w:rPr>
          <w:sz w:val="28"/>
          <w:szCs w:val="28"/>
        </w:rPr>
        <w:t xml:space="preserve">Do  wewnętrznych  robót  malarskich  stosuje  się  najczęściej  </w:t>
      </w:r>
      <w:r w:rsidRPr="00D24D80">
        <w:rPr>
          <w:b/>
          <w:sz w:val="28"/>
          <w:szCs w:val="28"/>
        </w:rPr>
        <w:t xml:space="preserve">drabiny  kozłowe  </w:t>
      </w:r>
      <w:r w:rsidRPr="00D24D80">
        <w:rPr>
          <w:sz w:val="28"/>
          <w:szCs w:val="28"/>
        </w:rPr>
        <w:t xml:space="preserve">wykonane </w:t>
      </w:r>
      <w:r w:rsidR="00751441">
        <w:rPr>
          <w:sz w:val="28"/>
          <w:szCs w:val="28"/>
        </w:rPr>
        <w:t>z</w:t>
      </w:r>
      <w:r w:rsidRPr="00D24D80">
        <w:rPr>
          <w:sz w:val="28"/>
          <w:szCs w:val="28"/>
        </w:rPr>
        <w:t xml:space="preserve"> twardego zdrowego drewna. Drabiny </w:t>
      </w:r>
      <w:r w:rsidRPr="00D24D80">
        <w:rPr>
          <w:b/>
          <w:sz w:val="28"/>
          <w:szCs w:val="28"/>
        </w:rPr>
        <w:t xml:space="preserve">przystawne </w:t>
      </w:r>
      <w:r w:rsidRPr="00D24D80">
        <w:rPr>
          <w:sz w:val="28"/>
          <w:szCs w:val="28"/>
        </w:rPr>
        <w:t xml:space="preserve">mogą być stosowane wyłącznie w miejscach ciasnych, w których nie </w:t>
      </w:r>
      <w:proofErr w:type="spellStart"/>
      <w:r w:rsidRPr="00D24D80">
        <w:rPr>
          <w:sz w:val="28"/>
          <w:szCs w:val="28"/>
        </w:rPr>
        <w:t>da</w:t>
      </w:r>
      <w:proofErr w:type="spellEnd"/>
      <w:r w:rsidRPr="00D24D80">
        <w:rPr>
          <w:sz w:val="28"/>
          <w:szCs w:val="28"/>
        </w:rPr>
        <w:t xml:space="preserve"> się ustawić drabiny kozłowej. Końce stojaków opierane o ścianę należy wtedy owinąć</w:t>
      </w:r>
      <w:r w:rsidRPr="00D24D80">
        <w:rPr>
          <w:spacing w:val="-3"/>
          <w:sz w:val="28"/>
          <w:szCs w:val="28"/>
        </w:rPr>
        <w:t xml:space="preserve"> </w:t>
      </w:r>
      <w:r w:rsidRPr="00D24D80">
        <w:rPr>
          <w:sz w:val="28"/>
          <w:szCs w:val="28"/>
        </w:rPr>
        <w:t>szmatami.</w:t>
      </w:r>
    </w:p>
    <w:p w:rsidR="0074182E" w:rsidRPr="00D24D80" w:rsidRDefault="0074182E" w:rsidP="0074182E">
      <w:pPr>
        <w:pStyle w:val="Tekstpodstawowy"/>
        <w:spacing w:before="1" w:line="360" w:lineRule="auto"/>
        <w:ind w:left="158" w:right="367"/>
        <w:jc w:val="both"/>
        <w:rPr>
          <w:sz w:val="28"/>
          <w:szCs w:val="28"/>
        </w:rPr>
      </w:pPr>
      <w:r w:rsidRPr="00D24D80">
        <w:rPr>
          <w:sz w:val="28"/>
          <w:szCs w:val="28"/>
        </w:rPr>
        <w:t xml:space="preserve">Do wykonywania zewnętrznych robót malarskich oraz nakładania powłok malarskich wewnątrz wysokich pomieszczeń używa się </w:t>
      </w:r>
      <w:r w:rsidRPr="00D24D80">
        <w:rPr>
          <w:b/>
          <w:sz w:val="28"/>
          <w:szCs w:val="28"/>
        </w:rPr>
        <w:t>rusztowań</w:t>
      </w:r>
      <w:r w:rsidRPr="00D24D80">
        <w:rPr>
          <w:sz w:val="28"/>
          <w:szCs w:val="28"/>
        </w:rPr>
        <w:t>: drabinowych, stalowych z rur, składanych z ram wykonanych  z  rur  stalowych,  wiszących,  na  wysuwnicach,  przesuwnych  wolno  stojących  z mechanicznym podnoszeniem pomostu</w:t>
      </w:r>
      <w:r w:rsidRPr="00D24D80">
        <w:rPr>
          <w:spacing w:val="-5"/>
          <w:sz w:val="28"/>
          <w:szCs w:val="28"/>
        </w:rPr>
        <w:t xml:space="preserve"> </w:t>
      </w:r>
      <w:r w:rsidRPr="00D24D80">
        <w:rPr>
          <w:sz w:val="28"/>
          <w:szCs w:val="28"/>
        </w:rPr>
        <w:t>roboczego.</w:t>
      </w:r>
    </w:p>
    <w:p w:rsidR="0074182E" w:rsidRPr="00D24D80" w:rsidRDefault="0074182E" w:rsidP="0074182E">
      <w:pPr>
        <w:spacing w:line="360" w:lineRule="auto"/>
        <w:jc w:val="both"/>
        <w:rPr>
          <w:sz w:val="28"/>
          <w:szCs w:val="28"/>
        </w:rPr>
        <w:sectPr w:rsidR="0074182E" w:rsidRPr="00D24D80">
          <w:pgSz w:w="11910" w:h="16840"/>
          <w:pgMar w:top="1340" w:right="760" w:bottom="1320" w:left="1260" w:header="0" w:footer="1123" w:gutter="0"/>
          <w:cols w:space="708"/>
        </w:sectPr>
      </w:pPr>
    </w:p>
    <w:p w:rsidR="0074182E" w:rsidRPr="00D24D80" w:rsidRDefault="0074182E" w:rsidP="0074182E">
      <w:pPr>
        <w:pStyle w:val="Tekstpodstawowy"/>
        <w:spacing w:before="75" w:line="360" w:lineRule="auto"/>
        <w:ind w:left="158" w:right="508"/>
        <w:jc w:val="both"/>
        <w:rPr>
          <w:sz w:val="28"/>
          <w:szCs w:val="28"/>
        </w:rPr>
      </w:pPr>
      <w:r w:rsidRPr="00D24D80">
        <w:rPr>
          <w:b/>
          <w:sz w:val="28"/>
          <w:szCs w:val="28"/>
        </w:rPr>
        <w:lastRenderedPageBreak/>
        <w:t xml:space="preserve">Naczynia do farb </w:t>
      </w:r>
      <w:r w:rsidRPr="00D24D80">
        <w:rPr>
          <w:sz w:val="28"/>
          <w:szCs w:val="28"/>
        </w:rPr>
        <w:t>to: specjalne wiaderka do przygotowywania farb wodnych, wiadra emaliowane i ocynkowane oraz beczki</w:t>
      </w:r>
      <w:r w:rsidRPr="00D24D80">
        <w:rPr>
          <w:spacing w:val="-3"/>
          <w:sz w:val="28"/>
          <w:szCs w:val="28"/>
        </w:rPr>
        <w:t xml:space="preserve"> </w:t>
      </w:r>
      <w:r w:rsidRPr="00D24D80">
        <w:rPr>
          <w:sz w:val="28"/>
          <w:szCs w:val="28"/>
        </w:rPr>
        <w:t>blaszane.</w:t>
      </w:r>
    </w:p>
    <w:p w:rsidR="0074182E" w:rsidRPr="00D24D80" w:rsidRDefault="0074182E" w:rsidP="0074182E">
      <w:pPr>
        <w:pStyle w:val="Tekstpodstawowy"/>
        <w:spacing w:line="360" w:lineRule="auto"/>
        <w:ind w:left="158" w:right="368"/>
        <w:jc w:val="both"/>
        <w:rPr>
          <w:sz w:val="28"/>
          <w:szCs w:val="28"/>
        </w:rPr>
      </w:pPr>
      <w:r w:rsidRPr="00D24D80">
        <w:rPr>
          <w:b/>
          <w:sz w:val="28"/>
          <w:szCs w:val="28"/>
        </w:rPr>
        <w:t xml:space="preserve">Sita malarskie </w:t>
      </w:r>
      <w:r w:rsidRPr="00D24D80">
        <w:rPr>
          <w:sz w:val="28"/>
          <w:szCs w:val="28"/>
        </w:rPr>
        <w:t>są potrzebne do przesiewania materiałów sypkich oraz cedzenia roztworów klejów i farb.</w:t>
      </w:r>
    </w:p>
    <w:p w:rsidR="0074182E" w:rsidRPr="00D24D80" w:rsidRDefault="0074182E" w:rsidP="0074182E">
      <w:pPr>
        <w:pStyle w:val="Tekstpodstawowy"/>
        <w:spacing w:before="2" w:line="360" w:lineRule="auto"/>
        <w:ind w:left="0"/>
        <w:jc w:val="both"/>
        <w:rPr>
          <w:sz w:val="28"/>
          <w:szCs w:val="28"/>
        </w:rPr>
      </w:pPr>
    </w:p>
    <w:p w:rsidR="0074182E" w:rsidRPr="00D24D80" w:rsidRDefault="0074182E" w:rsidP="0074182E">
      <w:pPr>
        <w:pStyle w:val="Heading3"/>
        <w:spacing w:line="360" w:lineRule="auto"/>
        <w:jc w:val="both"/>
        <w:rPr>
          <w:sz w:val="28"/>
          <w:szCs w:val="28"/>
        </w:rPr>
      </w:pPr>
      <w:r w:rsidRPr="00D24D80">
        <w:rPr>
          <w:sz w:val="28"/>
          <w:szCs w:val="28"/>
        </w:rPr>
        <w:t>Aparaty i mechaniczne narzędzia malarskie</w:t>
      </w:r>
    </w:p>
    <w:p w:rsidR="0074182E" w:rsidRPr="00D24D80" w:rsidRDefault="0074182E" w:rsidP="0074182E">
      <w:pPr>
        <w:pStyle w:val="Tekstpodstawowy"/>
        <w:spacing w:before="77" w:line="360" w:lineRule="auto"/>
        <w:ind w:left="158" w:right="508"/>
        <w:jc w:val="both"/>
        <w:rPr>
          <w:sz w:val="28"/>
          <w:szCs w:val="28"/>
        </w:rPr>
      </w:pPr>
      <w:r w:rsidRPr="00D24D80">
        <w:rPr>
          <w:sz w:val="28"/>
          <w:szCs w:val="28"/>
        </w:rPr>
        <w:t xml:space="preserve">Do nakładania powłok  malarskich  na  budowie  służą  </w:t>
      </w:r>
      <w:r w:rsidRPr="00D24D80">
        <w:rPr>
          <w:b/>
          <w:sz w:val="28"/>
          <w:szCs w:val="28"/>
        </w:rPr>
        <w:t>aparaty  natryskowe</w:t>
      </w:r>
      <w:r w:rsidRPr="00D24D80">
        <w:rPr>
          <w:sz w:val="28"/>
          <w:szCs w:val="28"/>
        </w:rPr>
        <w:t xml:space="preserve">.  </w:t>
      </w:r>
      <w:r>
        <w:rPr>
          <w:sz w:val="28"/>
          <w:szCs w:val="28"/>
        </w:rPr>
        <w:br/>
      </w:r>
      <w:r w:rsidRPr="00D24D80">
        <w:rPr>
          <w:sz w:val="28"/>
          <w:szCs w:val="28"/>
        </w:rPr>
        <w:t>W  zależności  od sposobu rozpylania farby rozróżnia się aparaty do</w:t>
      </w:r>
      <w:r w:rsidRPr="00D24D80">
        <w:rPr>
          <w:spacing w:val="-5"/>
          <w:sz w:val="28"/>
          <w:szCs w:val="28"/>
        </w:rPr>
        <w:t xml:space="preserve"> </w:t>
      </w:r>
      <w:r w:rsidRPr="00D24D80">
        <w:rPr>
          <w:sz w:val="28"/>
          <w:szCs w:val="28"/>
        </w:rPr>
        <w:t>natrysku:</w:t>
      </w:r>
    </w:p>
    <w:p w:rsidR="0074182E" w:rsidRPr="00D24D80" w:rsidRDefault="0074182E" w:rsidP="0074182E">
      <w:pPr>
        <w:pStyle w:val="Akapitzlist"/>
        <w:numPr>
          <w:ilvl w:val="0"/>
          <w:numId w:val="3"/>
        </w:numPr>
        <w:tabs>
          <w:tab w:val="left" w:pos="518"/>
          <w:tab w:val="left" w:pos="519"/>
        </w:tabs>
        <w:spacing w:line="360" w:lineRule="auto"/>
        <w:ind w:hanging="361"/>
        <w:jc w:val="both"/>
        <w:rPr>
          <w:sz w:val="28"/>
          <w:szCs w:val="28"/>
        </w:rPr>
      </w:pPr>
      <w:r w:rsidRPr="00D24D80">
        <w:rPr>
          <w:sz w:val="28"/>
          <w:szCs w:val="28"/>
        </w:rPr>
        <w:t>mechanicznego,</w:t>
      </w:r>
    </w:p>
    <w:p w:rsidR="0074182E" w:rsidRPr="00D24D80" w:rsidRDefault="0074182E" w:rsidP="0074182E">
      <w:pPr>
        <w:pStyle w:val="Akapitzlist"/>
        <w:numPr>
          <w:ilvl w:val="0"/>
          <w:numId w:val="3"/>
        </w:numPr>
        <w:tabs>
          <w:tab w:val="left" w:pos="518"/>
          <w:tab w:val="left" w:pos="519"/>
        </w:tabs>
        <w:spacing w:line="360" w:lineRule="auto"/>
        <w:ind w:hanging="361"/>
        <w:jc w:val="both"/>
        <w:rPr>
          <w:sz w:val="28"/>
          <w:szCs w:val="28"/>
        </w:rPr>
      </w:pPr>
      <w:r w:rsidRPr="00D24D80">
        <w:rPr>
          <w:sz w:val="28"/>
          <w:szCs w:val="28"/>
        </w:rPr>
        <w:t>hydrodynamicznego,</w:t>
      </w:r>
    </w:p>
    <w:p w:rsidR="0074182E" w:rsidRPr="00D24D80" w:rsidRDefault="0074182E" w:rsidP="0074182E">
      <w:pPr>
        <w:pStyle w:val="Akapitzlist"/>
        <w:numPr>
          <w:ilvl w:val="0"/>
          <w:numId w:val="3"/>
        </w:numPr>
        <w:tabs>
          <w:tab w:val="left" w:pos="518"/>
          <w:tab w:val="left" w:pos="519"/>
        </w:tabs>
        <w:spacing w:line="360" w:lineRule="auto"/>
        <w:ind w:hanging="361"/>
        <w:jc w:val="both"/>
        <w:rPr>
          <w:sz w:val="28"/>
          <w:szCs w:val="28"/>
        </w:rPr>
      </w:pPr>
      <w:r w:rsidRPr="00D24D80">
        <w:rPr>
          <w:sz w:val="28"/>
          <w:szCs w:val="28"/>
        </w:rPr>
        <w:t>pneumatycznego.</w:t>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line="360" w:lineRule="auto"/>
        <w:ind w:left="158" w:right="369"/>
        <w:jc w:val="both"/>
        <w:rPr>
          <w:sz w:val="28"/>
          <w:szCs w:val="28"/>
        </w:rPr>
      </w:pPr>
      <w:r w:rsidRPr="00D24D80">
        <w:rPr>
          <w:b/>
          <w:sz w:val="28"/>
          <w:szCs w:val="28"/>
        </w:rPr>
        <w:t xml:space="preserve">Natrysk mechaniczny </w:t>
      </w:r>
      <w:r w:rsidRPr="00D24D80">
        <w:rPr>
          <w:sz w:val="28"/>
          <w:szCs w:val="28"/>
        </w:rPr>
        <w:t xml:space="preserve">polega na tym, że farba jest doprowadzona pod ciśnieniem (0,15÷0,8 </w:t>
      </w:r>
      <w:proofErr w:type="spellStart"/>
      <w:r w:rsidRPr="00D24D80">
        <w:rPr>
          <w:sz w:val="28"/>
          <w:szCs w:val="28"/>
        </w:rPr>
        <w:t>MPa</w:t>
      </w:r>
      <w:proofErr w:type="spellEnd"/>
      <w:r w:rsidRPr="00D24D80">
        <w:rPr>
          <w:sz w:val="28"/>
          <w:szCs w:val="28"/>
        </w:rPr>
        <w:t>) do dyszy aparatu, a następnie rozpylona przez nagłe rozprężenie po przejściu przez mały otwór dyszy.</w:t>
      </w:r>
    </w:p>
    <w:p w:rsidR="0074182E" w:rsidRPr="00D24D80" w:rsidRDefault="0074182E" w:rsidP="0074182E">
      <w:pPr>
        <w:pStyle w:val="Tekstpodstawowy"/>
        <w:spacing w:before="81" w:line="360" w:lineRule="auto"/>
        <w:ind w:left="158"/>
        <w:jc w:val="both"/>
        <w:rPr>
          <w:sz w:val="28"/>
          <w:szCs w:val="28"/>
        </w:rPr>
      </w:pPr>
      <w:r w:rsidRPr="00D24D80">
        <w:rPr>
          <w:sz w:val="28"/>
          <w:szCs w:val="28"/>
        </w:rPr>
        <w:t>Do natrysku mechanicznego służą aparaty z napędem:</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ręcznym,</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elektrycznym nisko- i</w:t>
      </w:r>
      <w:r w:rsidRPr="00D24D80">
        <w:rPr>
          <w:spacing w:val="-3"/>
          <w:sz w:val="28"/>
          <w:szCs w:val="28"/>
        </w:rPr>
        <w:t xml:space="preserve"> </w:t>
      </w:r>
      <w:r w:rsidRPr="00D24D80">
        <w:rPr>
          <w:sz w:val="28"/>
          <w:szCs w:val="28"/>
        </w:rPr>
        <w:t>średniociśnieniowe,</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sprężonego</w:t>
      </w:r>
      <w:r w:rsidRPr="00D24D80">
        <w:rPr>
          <w:spacing w:val="-2"/>
          <w:sz w:val="28"/>
          <w:szCs w:val="28"/>
        </w:rPr>
        <w:t xml:space="preserve"> </w:t>
      </w:r>
      <w:r w:rsidRPr="00D24D80">
        <w:rPr>
          <w:sz w:val="28"/>
          <w:szCs w:val="28"/>
        </w:rPr>
        <w:t>powietrza.</w:t>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line="360" w:lineRule="auto"/>
        <w:ind w:left="158" w:right="368"/>
        <w:jc w:val="both"/>
        <w:rPr>
          <w:sz w:val="28"/>
          <w:szCs w:val="28"/>
        </w:rPr>
      </w:pPr>
      <w:r w:rsidRPr="00D24D80">
        <w:rPr>
          <w:b/>
          <w:sz w:val="28"/>
          <w:szCs w:val="28"/>
        </w:rPr>
        <w:t xml:space="preserve">Natrysk hydrodynamiczny </w:t>
      </w:r>
      <w:r w:rsidRPr="00D24D80">
        <w:rPr>
          <w:sz w:val="28"/>
          <w:szCs w:val="28"/>
        </w:rPr>
        <w:t xml:space="preserve">polega na wywieraniu na farbę bardzo  wysokiego  ciśnienia  (10÷25 </w:t>
      </w:r>
      <w:proofErr w:type="spellStart"/>
      <w:r w:rsidRPr="00D24D80">
        <w:rPr>
          <w:sz w:val="28"/>
          <w:szCs w:val="28"/>
        </w:rPr>
        <w:t>MPa</w:t>
      </w:r>
      <w:proofErr w:type="spellEnd"/>
      <w:r w:rsidRPr="00D24D80">
        <w:rPr>
          <w:sz w:val="28"/>
          <w:szCs w:val="28"/>
        </w:rPr>
        <w:t>).  Farba   przepływa   przez   dyszę   z   bardzo   dużą   prędkością   (100÷200 m/s)  i gwałtownie rozprężając się, ulega rozpyleniu. Natrysk ten nazywa się również natryskiem bezpowietrznym, ponieważ  sprężone powietrze nie jest tu czynnikiem rozpylającym. Z uwagi  na dużą wydajność, aparatami tymi maluje się duże</w:t>
      </w:r>
      <w:r w:rsidRPr="00D24D80">
        <w:rPr>
          <w:spacing w:val="-2"/>
          <w:sz w:val="28"/>
          <w:szCs w:val="28"/>
        </w:rPr>
        <w:t xml:space="preserve"> </w:t>
      </w:r>
      <w:r w:rsidRPr="00D24D80">
        <w:rPr>
          <w:sz w:val="28"/>
          <w:szCs w:val="28"/>
        </w:rPr>
        <w:t>powierzchnie.</w:t>
      </w:r>
    </w:p>
    <w:p w:rsidR="0074182E" w:rsidRPr="00D24D80" w:rsidRDefault="0074182E" w:rsidP="0074182E">
      <w:pPr>
        <w:pStyle w:val="Tekstpodstawowy"/>
        <w:spacing w:line="360" w:lineRule="auto"/>
        <w:ind w:left="158"/>
        <w:jc w:val="both"/>
        <w:rPr>
          <w:sz w:val="28"/>
          <w:szCs w:val="28"/>
        </w:rPr>
      </w:pPr>
      <w:r w:rsidRPr="00D24D80">
        <w:rPr>
          <w:sz w:val="28"/>
          <w:szCs w:val="28"/>
        </w:rPr>
        <w:t>Aparaty do natrysku hydrodynamicznego:</w:t>
      </w:r>
    </w:p>
    <w:p w:rsidR="0074182E" w:rsidRPr="00D24D80" w:rsidRDefault="0074182E" w:rsidP="0074182E">
      <w:pPr>
        <w:pStyle w:val="Akapitzlist"/>
        <w:numPr>
          <w:ilvl w:val="0"/>
          <w:numId w:val="4"/>
        </w:numPr>
        <w:tabs>
          <w:tab w:val="left" w:pos="583"/>
          <w:tab w:val="left" w:pos="584"/>
        </w:tabs>
        <w:spacing w:line="360" w:lineRule="auto"/>
        <w:ind w:left="583" w:hanging="426"/>
        <w:jc w:val="both"/>
        <w:rPr>
          <w:rFonts w:ascii="Symbol" w:hAnsi="Symbol"/>
          <w:sz w:val="28"/>
          <w:szCs w:val="28"/>
        </w:rPr>
      </w:pPr>
      <w:r w:rsidRPr="00D24D80">
        <w:rPr>
          <w:sz w:val="28"/>
          <w:szCs w:val="28"/>
        </w:rPr>
        <w:t>z silnikami elektrycznymi, spalinowymi lub siłownikami</w:t>
      </w:r>
      <w:r w:rsidRPr="00D24D80">
        <w:rPr>
          <w:spacing w:val="-2"/>
          <w:sz w:val="28"/>
          <w:szCs w:val="28"/>
        </w:rPr>
        <w:t xml:space="preserve"> </w:t>
      </w:r>
      <w:r w:rsidRPr="00D24D80">
        <w:rPr>
          <w:sz w:val="28"/>
          <w:szCs w:val="28"/>
        </w:rPr>
        <w:t>pneumatycznymi,</w:t>
      </w:r>
    </w:p>
    <w:p w:rsidR="0074182E" w:rsidRPr="00D24D80" w:rsidRDefault="0074182E" w:rsidP="0074182E">
      <w:pPr>
        <w:pStyle w:val="Akapitzlist"/>
        <w:numPr>
          <w:ilvl w:val="0"/>
          <w:numId w:val="4"/>
        </w:numPr>
        <w:tabs>
          <w:tab w:val="left" w:pos="583"/>
          <w:tab w:val="left" w:pos="584"/>
        </w:tabs>
        <w:spacing w:line="360" w:lineRule="auto"/>
        <w:ind w:left="583" w:hanging="426"/>
        <w:jc w:val="both"/>
        <w:rPr>
          <w:rFonts w:ascii="Symbol" w:hAnsi="Symbol"/>
          <w:sz w:val="28"/>
          <w:szCs w:val="28"/>
        </w:rPr>
      </w:pPr>
      <w:r w:rsidRPr="00D24D80">
        <w:rPr>
          <w:sz w:val="28"/>
          <w:szCs w:val="28"/>
        </w:rPr>
        <w:t>o napędzie</w:t>
      </w:r>
      <w:r w:rsidRPr="00D24D80">
        <w:rPr>
          <w:spacing w:val="-3"/>
          <w:sz w:val="28"/>
          <w:szCs w:val="28"/>
        </w:rPr>
        <w:t xml:space="preserve"> </w:t>
      </w:r>
      <w:r w:rsidRPr="00D24D80">
        <w:rPr>
          <w:sz w:val="28"/>
          <w:szCs w:val="28"/>
        </w:rPr>
        <w:t>elektromagnetycznym,</w:t>
      </w:r>
    </w:p>
    <w:p w:rsidR="0074182E" w:rsidRPr="00631067" w:rsidRDefault="0074182E" w:rsidP="0074182E">
      <w:pPr>
        <w:pStyle w:val="Akapitzlist"/>
        <w:numPr>
          <w:ilvl w:val="0"/>
          <w:numId w:val="4"/>
        </w:numPr>
        <w:tabs>
          <w:tab w:val="left" w:pos="583"/>
          <w:tab w:val="left" w:pos="584"/>
        </w:tabs>
        <w:spacing w:line="360" w:lineRule="auto"/>
        <w:ind w:left="583" w:hanging="426"/>
        <w:jc w:val="both"/>
        <w:rPr>
          <w:rFonts w:ascii="Symbol" w:hAnsi="Symbol"/>
          <w:sz w:val="28"/>
          <w:szCs w:val="28"/>
        </w:rPr>
      </w:pPr>
      <w:r w:rsidRPr="00D24D80">
        <w:rPr>
          <w:sz w:val="28"/>
          <w:szCs w:val="28"/>
        </w:rPr>
        <w:lastRenderedPageBreak/>
        <w:t>o kombinowanym natrysku</w:t>
      </w:r>
      <w:r w:rsidRPr="00D24D80">
        <w:rPr>
          <w:spacing w:val="-3"/>
          <w:sz w:val="28"/>
          <w:szCs w:val="28"/>
        </w:rPr>
        <w:t xml:space="preserve"> </w:t>
      </w:r>
      <w:r w:rsidRPr="00D24D80">
        <w:rPr>
          <w:sz w:val="28"/>
          <w:szCs w:val="28"/>
        </w:rPr>
        <w:t>hydrodynamiczno-pneumatycznym.</w:t>
      </w:r>
    </w:p>
    <w:p w:rsidR="00631067" w:rsidRPr="00D24D80" w:rsidRDefault="00631067" w:rsidP="0074182E">
      <w:pPr>
        <w:pStyle w:val="Akapitzlist"/>
        <w:numPr>
          <w:ilvl w:val="0"/>
          <w:numId w:val="4"/>
        </w:numPr>
        <w:tabs>
          <w:tab w:val="left" w:pos="583"/>
          <w:tab w:val="left" w:pos="584"/>
        </w:tabs>
        <w:spacing w:line="360" w:lineRule="auto"/>
        <w:ind w:left="583" w:hanging="426"/>
        <w:jc w:val="both"/>
        <w:rPr>
          <w:rFonts w:ascii="Symbol" w:hAnsi="Symbol"/>
          <w:sz w:val="28"/>
          <w:szCs w:val="28"/>
        </w:rPr>
      </w:pPr>
    </w:p>
    <w:p w:rsidR="0074182E" w:rsidRPr="00D24D80" w:rsidRDefault="0074182E" w:rsidP="0074182E">
      <w:pPr>
        <w:pStyle w:val="Tekstpodstawowy"/>
        <w:spacing w:line="360" w:lineRule="auto"/>
        <w:ind w:left="158" w:right="368"/>
        <w:jc w:val="both"/>
        <w:rPr>
          <w:sz w:val="28"/>
          <w:szCs w:val="28"/>
        </w:rPr>
      </w:pPr>
      <w:r w:rsidRPr="00D24D80">
        <w:rPr>
          <w:sz w:val="28"/>
          <w:szCs w:val="28"/>
        </w:rPr>
        <w:t xml:space="preserve">W przypadku niewielkiego zakresu robót lakierowych można stosować </w:t>
      </w:r>
      <w:r w:rsidRPr="00D24D80">
        <w:rPr>
          <w:b/>
          <w:sz w:val="28"/>
          <w:szCs w:val="28"/>
        </w:rPr>
        <w:t xml:space="preserve">pistolet elektromagnetyczny </w:t>
      </w:r>
      <w:r w:rsidRPr="00D24D80">
        <w:rPr>
          <w:sz w:val="28"/>
          <w:szCs w:val="28"/>
        </w:rPr>
        <w:t>działający na zasadzie pompy ssąco-tłoczącej, której tłoczek jest poruszany</w:t>
      </w:r>
      <w:r w:rsidRPr="00D24D80">
        <w:rPr>
          <w:spacing w:val="-1"/>
          <w:sz w:val="28"/>
          <w:szCs w:val="28"/>
        </w:rPr>
        <w:t xml:space="preserve"> </w:t>
      </w:r>
      <w:r w:rsidRPr="00D24D80">
        <w:rPr>
          <w:sz w:val="28"/>
          <w:szCs w:val="28"/>
        </w:rPr>
        <w:t>elektromagnesem.</w:t>
      </w:r>
    </w:p>
    <w:p w:rsidR="0074182E" w:rsidRPr="00D24D80" w:rsidRDefault="0074182E" w:rsidP="0074182E">
      <w:pPr>
        <w:pStyle w:val="Tekstpodstawowy"/>
        <w:spacing w:before="229" w:line="360" w:lineRule="auto"/>
        <w:ind w:left="158" w:right="368"/>
        <w:jc w:val="both"/>
        <w:rPr>
          <w:sz w:val="28"/>
          <w:szCs w:val="28"/>
        </w:rPr>
      </w:pPr>
      <w:r w:rsidRPr="00D24D80">
        <w:rPr>
          <w:b/>
          <w:sz w:val="28"/>
          <w:szCs w:val="28"/>
        </w:rPr>
        <w:t xml:space="preserve">Natrysk pneumatyczny </w:t>
      </w:r>
      <w:r w:rsidRPr="00D24D80">
        <w:rPr>
          <w:sz w:val="28"/>
          <w:szCs w:val="28"/>
        </w:rPr>
        <w:t xml:space="preserve">polega na rozpyleniu materiału malarskiego za pomocą sprężonego powietrza ( o ciśnieniu roboczym 0,2÷0,8 </w:t>
      </w:r>
      <w:proofErr w:type="spellStart"/>
      <w:r w:rsidRPr="00D24D80">
        <w:rPr>
          <w:sz w:val="28"/>
          <w:szCs w:val="28"/>
        </w:rPr>
        <w:t>MPa</w:t>
      </w:r>
      <w:proofErr w:type="spellEnd"/>
      <w:r w:rsidRPr="00D24D80">
        <w:rPr>
          <w:sz w:val="28"/>
          <w:szCs w:val="28"/>
        </w:rPr>
        <w:t>) doprowadzonego do pistoletu natryskowego.</w:t>
      </w:r>
    </w:p>
    <w:p w:rsidR="0074182E" w:rsidRPr="00D24D80" w:rsidRDefault="0074182E" w:rsidP="0074182E">
      <w:pPr>
        <w:spacing w:before="1" w:line="360" w:lineRule="auto"/>
        <w:ind w:left="158"/>
        <w:jc w:val="both"/>
        <w:rPr>
          <w:sz w:val="28"/>
          <w:szCs w:val="28"/>
        </w:rPr>
      </w:pPr>
      <w:r w:rsidRPr="00D24D80">
        <w:rPr>
          <w:sz w:val="28"/>
          <w:szCs w:val="28"/>
        </w:rPr>
        <w:t xml:space="preserve">W skład zestawu </w:t>
      </w:r>
      <w:r w:rsidRPr="00D24D80">
        <w:rPr>
          <w:b/>
          <w:sz w:val="28"/>
          <w:szCs w:val="28"/>
        </w:rPr>
        <w:t xml:space="preserve">urządzeń do natrysku pneumatycznego </w:t>
      </w:r>
      <w:r w:rsidRPr="00D24D80">
        <w:rPr>
          <w:sz w:val="28"/>
          <w:szCs w:val="28"/>
        </w:rPr>
        <w:t>wchodzą:</w:t>
      </w:r>
    </w:p>
    <w:p w:rsidR="0074182E" w:rsidRPr="00D24D80" w:rsidRDefault="0074182E" w:rsidP="0074182E">
      <w:pPr>
        <w:pStyle w:val="Akapitzlist"/>
        <w:numPr>
          <w:ilvl w:val="0"/>
          <w:numId w:val="4"/>
        </w:numPr>
        <w:tabs>
          <w:tab w:val="left" w:pos="519"/>
        </w:tabs>
        <w:spacing w:line="360" w:lineRule="auto"/>
        <w:ind w:left="518" w:hanging="361"/>
        <w:jc w:val="both"/>
        <w:rPr>
          <w:rFonts w:ascii="Symbol" w:hAnsi="Symbol"/>
          <w:sz w:val="28"/>
          <w:szCs w:val="28"/>
        </w:rPr>
      </w:pPr>
      <w:r w:rsidRPr="00D24D80">
        <w:rPr>
          <w:sz w:val="28"/>
          <w:szCs w:val="28"/>
        </w:rPr>
        <w:t>pistolet natryskowy,</w:t>
      </w:r>
    </w:p>
    <w:p w:rsidR="0074182E" w:rsidRPr="00D24D80" w:rsidRDefault="0074182E" w:rsidP="0074182E">
      <w:pPr>
        <w:pStyle w:val="Akapitzlist"/>
        <w:numPr>
          <w:ilvl w:val="0"/>
          <w:numId w:val="4"/>
        </w:numPr>
        <w:tabs>
          <w:tab w:val="left" w:pos="519"/>
        </w:tabs>
        <w:spacing w:line="360" w:lineRule="auto"/>
        <w:ind w:left="518" w:hanging="361"/>
        <w:jc w:val="both"/>
        <w:rPr>
          <w:rFonts w:ascii="Symbol" w:hAnsi="Symbol"/>
          <w:sz w:val="28"/>
          <w:szCs w:val="28"/>
        </w:rPr>
      </w:pPr>
      <w:r w:rsidRPr="00D24D80">
        <w:rPr>
          <w:sz w:val="28"/>
          <w:szCs w:val="28"/>
        </w:rPr>
        <w:t>zbiornik na materiał</w:t>
      </w:r>
      <w:r w:rsidRPr="00D24D80">
        <w:rPr>
          <w:spacing w:val="-3"/>
          <w:sz w:val="28"/>
          <w:szCs w:val="28"/>
        </w:rPr>
        <w:t xml:space="preserve"> </w:t>
      </w:r>
      <w:r w:rsidRPr="00D24D80">
        <w:rPr>
          <w:sz w:val="28"/>
          <w:szCs w:val="28"/>
        </w:rPr>
        <w:t>malarski,</w:t>
      </w:r>
    </w:p>
    <w:p w:rsidR="0074182E" w:rsidRPr="00D24D80" w:rsidRDefault="0074182E" w:rsidP="0074182E">
      <w:pPr>
        <w:pStyle w:val="Akapitzlist"/>
        <w:numPr>
          <w:ilvl w:val="0"/>
          <w:numId w:val="4"/>
        </w:numPr>
        <w:tabs>
          <w:tab w:val="left" w:pos="519"/>
        </w:tabs>
        <w:spacing w:line="360" w:lineRule="auto"/>
        <w:ind w:left="518" w:hanging="361"/>
        <w:jc w:val="both"/>
        <w:rPr>
          <w:rFonts w:ascii="Symbol" w:hAnsi="Symbol"/>
          <w:sz w:val="28"/>
          <w:szCs w:val="28"/>
        </w:rPr>
      </w:pPr>
      <w:r w:rsidRPr="00D24D80">
        <w:rPr>
          <w:sz w:val="28"/>
          <w:szCs w:val="28"/>
        </w:rPr>
        <w:t>sprężarka,</w:t>
      </w:r>
    </w:p>
    <w:p w:rsidR="0074182E" w:rsidRPr="00D24D80" w:rsidRDefault="0074182E" w:rsidP="0074182E">
      <w:pPr>
        <w:pStyle w:val="Akapitzlist"/>
        <w:numPr>
          <w:ilvl w:val="0"/>
          <w:numId w:val="4"/>
        </w:numPr>
        <w:tabs>
          <w:tab w:val="left" w:pos="519"/>
        </w:tabs>
        <w:spacing w:line="360" w:lineRule="auto"/>
        <w:ind w:left="518" w:hanging="361"/>
        <w:jc w:val="both"/>
        <w:rPr>
          <w:rFonts w:ascii="Symbol" w:hAnsi="Symbol"/>
          <w:sz w:val="28"/>
          <w:szCs w:val="28"/>
        </w:rPr>
      </w:pPr>
      <w:r w:rsidRPr="00D24D80">
        <w:rPr>
          <w:sz w:val="28"/>
          <w:szCs w:val="28"/>
        </w:rPr>
        <w:t>węże doprowadzające materiał malarski i sprężone powietrze do</w:t>
      </w:r>
      <w:r w:rsidRPr="00D24D80">
        <w:rPr>
          <w:spacing w:val="-5"/>
          <w:sz w:val="28"/>
          <w:szCs w:val="28"/>
        </w:rPr>
        <w:t xml:space="preserve"> </w:t>
      </w:r>
      <w:r w:rsidRPr="00D24D80">
        <w:rPr>
          <w:sz w:val="28"/>
          <w:szCs w:val="28"/>
        </w:rPr>
        <w:t>pistoletu.</w:t>
      </w:r>
    </w:p>
    <w:p w:rsidR="0074182E" w:rsidRPr="00D24D80" w:rsidRDefault="0074182E" w:rsidP="0074182E">
      <w:pPr>
        <w:pStyle w:val="Tekstpodstawowy"/>
        <w:spacing w:line="360" w:lineRule="auto"/>
        <w:ind w:left="158" w:right="369"/>
        <w:jc w:val="both"/>
        <w:rPr>
          <w:sz w:val="28"/>
          <w:szCs w:val="28"/>
        </w:rPr>
      </w:pPr>
      <w:r w:rsidRPr="00D24D80">
        <w:rPr>
          <w:sz w:val="28"/>
          <w:szCs w:val="28"/>
        </w:rPr>
        <w:t>Za pomocą pistoletów pneumatycznych można nakładać wyroby lakierowe jednoskładnikowe     i dwuskładnikowe. Do wyrobów chemoutwardzalnych dwuskładnikowych stosuje się specjalne pistolety, w których oba składniki mieszają się w głowicy lub po ich rozpyleniu z odrębnych dysz</w:t>
      </w:r>
      <w:r w:rsidRPr="00D24D80">
        <w:rPr>
          <w:spacing w:val="-2"/>
          <w:sz w:val="28"/>
          <w:szCs w:val="28"/>
        </w:rPr>
        <w:t xml:space="preserve"> </w:t>
      </w:r>
      <w:r w:rsidRPr="00D24D80">
        <w:rPr>
          <w:sz w:val="28"/>
          <w:szCs w:val="28"/>
        </w:rPr>
        <w:t>pistoletu.</w:t>
      </w:r>
    </w:p>
    <w:p w:rsidR="0074182E" w:rsidRPr="00D24D80" w:rsidRDefault="0074182E" w:rsidP="0074182E">
      <w:pPr>
        <w:pStyle w:val="Tekstpodstawowy"/>
        <w:spacing w:line="360" w:lineRule="auto"/>
        <w:ind w:left="158"/>
        <w:jc w:val="both"/>
        <w:rPr>
          <w:sz w:val="28"/>
          <w:szCs w:val="28"/>
        </w:rPr>
      </w:pPr>
      <w:r w:rsidRPr="00D24D80">
        <w:rPr>
          <w:sz w:val="28"/>
          <w:szCs w:val="28"/>
        </w:rPr>
        <w:t>Materiał malarski może być podawany do pistoletu pneumatycznego:</w:t>
      </w: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grawitacyjnie, ze zbiorniczka umieszczonego nad</w:t>
      </w:r>
      <w:r w:rsidRPr="00D24D80">
        <w:rPr>
          <w:spacing w:val="-3"/>
          <w:sz w:val="28"/>
          <w:szCs w:val="28"/>
        </w:rPr>
        <w:t xml:space="preserve"> </w:t>
      </w:r>
      <w:r w:rsidRPr="00D24D80">
        <w:rPr>
          <w:sz w:val="28"/>
          <w:szCs w:val="28"/>
        </w:rPr>
        <w:t>pistoletem,</w:t>
      </w: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podciśnieniowo, przez zasysanie ze zbiorniczka znajdującego się pod</w:t>
      </w:r>
      <w:r w:rsidRPr="00D24D80">
        <w:rPr>
          <w:spacing w:val="-5"/>
          <w:sz w:val="28"/>
          <w:szCs w:val="28"/>
        </w:rPr>
        <w:t xml:space="preserve"> </w:t>
      </w:r>
      <w:r w:rsidRPr="00D24D80">
        <w:rPr>
          <w:sz w:val="28"/>
          <w:szCs w:val="28"/>
        </w:rPr>
        <w:t>pistoletem,</w:t>
      </w: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ciśnieniowo, ze zbiornika ciśnieniowego znajdującego się poza</w:t>
      </w:r>
      <w:r w:rsidRPr="00D24D80">
        <w:rPr>
          <w:spacing w:val="-5"/>
          <w:sz w:val="28"/>
          <w:szCs w:val="28"/>
        </w:rPr>
        <w:t xml:space="preserve"> </w:t>
      </w:r>
      <w:r w:rsidRPr="00D24D80">
        <w:rPr>
          <w:sz w:val="28"/>
          <w:szCs w:val="28"/>
        </w:rPr>
        <w:t>pistoletem.</w:t>
      </w:r>
    </w:p>
    <w:p w:rsidR="0074182E" w:rsidRPr="00D24D80" w:rsidRDefault="0074182E" w:rsidP="0074182E">
      <w:pPr>
        <w:spacing w:line="360" w:lineRule="auto"/>
        <w:jc w:val="both"/>
        <w:rPr>
          <w:rFonts w:ascii="Symbol" w:hAnsi="Symbol"/>
          <w:sz w:val="28"/>
          <w:szCs w:val="28"/>
        </w:rPr>
        <w:sectPr w:rsidR="0074182E" w:rsidRPr="00D24D80">
          <w:pgSz w:w="11910" w:h="16840"/>
          <w:pgMar w:top="1340" w:right="760" w:bottom="1320" w:left="1260" w:header="0" w:footer="1123" w:gutter="0"/>
          <w:cols w:space="708"/>
        </w:sectPr>
      </w:pPr>
    </w:p>
    <w:p w:rsidR="00751441" w:rsidRDefault="00751441" w:rsidP="0074182E">
      <w:pPr>
        <w:pStyle w:val="Heading3"/>
        <w:spacing w:before="77" w:line="360" w:lineRule="auto"/>
        <w:jc w:val="both"/>
        <w:rPr>
          <w:sz w:val="28"/>
          <w:szCs w:val="28"/>
        </w:rPr>
      </w:pPr>
    </w:p>
    <w:p w:rsidR="0074182E" w:rsidRPr="00D24D80" w:rsidRDefault="0074182E" w:rsidP="0074182E">
      <w:pPr>
        <w:pStyle w:val="Heading3"/>
        <w:spacing w:before="77" w:line="360" w:lineRule="auto"/>
        <w:jc w:val="both"/>
        <w:rPr>
          <w:sz w:val="28"/>
          <w:szCs w:val="28"/>
        </w:rPr>
      </w:pPr>
      <w:r w:rsidRPr="00D24D80">
        <w:rPr>
          <w:sz w:val="28"/>
          <w:szCs w:val="28"/>
        </w:rPr>
        <w:t>Urządzenia i zmechanizowane narzędzia do przygotowywania podłoża</w:t>
      </w:r>
    </w:p>
    <w:p w:rsidR="00751441" w:rsidRDefault="00751441" w:rsidP="0074182E">
      <w:pPr>
        <w:pStyle w:val="Tekstpodstawowy"/>
        <w:spacing w:before="77" w:line="360" w:lineRule="auto"/>
        <w:ind w:left="158" w:right="367"/>
        <w:jc w:val="both"/>
        <w:rPr>
          <w:b/>
          <w:sz w:val="28"/>
          <w:szCs w:val="28"/>
        </w:rPr>
      </w:pPr>
    </w:p>
    <w:p w:rsidR="00631067" w:rsidRDefault="00631067" w:rsidP="0074182E">
      <w:pPr>
        <w:pStyle w:val="Tekstpodstawowy"/>
        <w:spacing w:before="77" w:line="360" w:lineRule="auto"/>
        <w:ind w:left="158" w:right="367"/>
        <w:jc w:val="both"/>
        <w:rPr>
          <w:b/>
          <w:sz w:val="28"/>
          <w:szCs w:val="28"/>
        </w:rPr>
      </w:pPr>
    </w:p>
    <w:p w:rsidR="00631067" w:rsidRDefault="00631067" w:rsidP="0074182E">
      <w:pPr>
        <w:pStyle w:val="Tekstpodstawowy"/>
        <w:spacing w:before="77" w:line="360" w:lineRule="auto"/>
        <w:ind w:left="158" w:right="367"/>
        <w:jc w:val="both"/>
        <w:rPr>
          <w:b/>
          <w:sz w:val="28"/>
          <w:szCs w:val="28"/>
        </w:rPr>
      </w:pPr>
    </w:p>
    <w:p w:rsidR="00631067" w:rsidRDefault="0074182E" w:rsidP="0074182E">
      <w:pPr>
        <w:pStyle w:val="Tekstpodstawowy"/>
        <w:spacing w:before="77" w:line="360" w:lineRule="auto"/>
        <w:ind w:left="158" w:right="367"/>
        <w:jc w:val="both"/>
        <w:rPr>
          <w:sz w:val="28"/>
          <w:szCs w:val="28"/>
        </w:rPr>
      </w:pPr>
      <w:r w:rsidRPr="00D24D80">
        <w:rPr>
          <w:noProof/>
          <w:sz w:val="28"/>
          <w:szCs w:val="28"/>
          <w:lang w:eastAsia="pl-PL"/>
        </w:rPr>
        <w:drawing>
          <wp:anchor distT="0" distB="0" distL="0" distR="0" simplePos="0" relativeHeight="251673600" behindDoc="0" locked="0" layoutInCell="1" allowOverlap="1">
            <wp:simplePos x="0" y="0"/>
            <wp:positionH relativeFrom="page">
              <wp:posOffset>2705100</wp:posOffset>
            </wp:positionH>
            <wp:positionV relativeFrom="paragraph">
              <wp:posOffset>657522</wp:posOffset>
            </wp:positionV>
            <wp:extent cx="2208014" cy="1194816"/>
            <wp:effectExtent l="0" t="0" r="0" b="0"/>
            <wp:wrapTopAndBottom/>
            <wp:docPr id="3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8" cstate="print"/>
                    <a:stretch>
                      <a:fillRect/>
                    </a:stretch>
                  </pic:blipFill>
                  <pic:spPr>
                    <a:xfrm>
                      <a:off x="0" y="0"/>
                      <a:ext cx="2208014" cy="1194816"/>
                    </a:xfrm>
                    <a:prstGeom prst="rect">
                      <a:avLst/>
                    </a:prstGeom>
                  </pic:spPr>
                </pic:pic>
              </a:graphicData>
            </a:graphic>
          </wp:anchor>
        </w:drawing>
      </w:r>
      <w:r w:rsidRPr="00D24D80">
        <w:rPr>
          <w:b/>
          <w:sz w:val="28"/>
          <w:szCs w:val="28"/>
        </w:rPr>
        <w:t xml:space="preserve">Szczotki i szlifierki mechaniczne </w:t>
      </w:r>
      <w:r w:rsidRPr="00D24D80">
        <w:rPr>
          <w:sz w:val="28"/>
          <w:szCs w:val="28"/>
        </w:rPr>
        <w:t xml:space="preserve">są to urządzenia z napędem elektrycznym lub pneumatycznym, do których można, w zależności od potrzeby, mocować </w:t>
      </w:r>
    </w:p>
    <w:p w:rsidR="0074182E" w:rsidRPr="00D24D80" w:rsidRDefault="0074182E" w:rsidP="0074182E">
      <w:pPr>
        <w:pStyle w:val="Tekstpodstawowy"/>
        <w:spacing w:before="77" w:line="360" w:lineRule="auto"/>
        <w:ind w:left="158" w:right="367"/>
        <w:jc w:val="both"/>
        <w:rPr>
          <w:sz w:val="28"/>
          <w:szCs w:val="28"/>
        </w:rPr>
      </w:pPr>
      <w:r w:rsidRPr="00D24D80">
        <w:rPr>
          <w:sz w:val="28"/>
          <w:szCs w:val="28"/>
        </w:rPr>
        <w:t>wymienne narzędzia robocze (szczotki, tarcze szlifierskie, skrobaki).</w:t>
      </w:r>
    </w:p>
    <w:p w:rsidR="0074182E" w:rsidRPr="00D24D80" w:rsidRDefault="0074182E" w:rsidP="0074182E">
      <w:pPr>
        <w:spacing w:before="192" w:line="360" w:lineRule="auto"/>
        <w:ind w:left="158"/>
        <w:jc w:val="both"/>
        <w:rPr>
          <w:sz w:val="28"/>
          <w:szCs w:val="28"/>
        </w:rPr>
      </w:pPr>
      <w:r w:rsidRPr="00D24D80">
        <w:rPr>
          <w:b/>
          <w:sz w:val="28"/>
          <w:szCs w:val="28"/>
        </w:rPr>
        <w:t xml:space="preserve">Rys. </w:t>
      </w:r>
      <w:r w:rsidRPr="00D24D80">
        <w:rPr>
          <w:sz w:val="28"/>
          <w:szCs w:val="28"/>
        </w:rPr>
        <w:t xml:space="preserve"> Szlifierki pneumatyczne: a) do narzędzi trzpieniowych, b) obwodowa, c)</w:t>
      </w:r>
      <w:r>
        <w:rPr>
          <w:sz w:val="28"/>
          <w:szCs w:val="28"/>
        </w:rPr>
        <w:t xml:space="preserve"> kątowa, d) czołowa </w:t>
      </w:r>
    </w:p>
    <w:p w:rsidR="0074182E" w:rsidRPr="00D24D80" w:rsidRDefault="0074182E" w:rsidP="0074182E">
      <w:pPr>
        <w:pStyle w:val="Tekstpodstawowy"/>
        <w:spacing w:before="11" w:line="360" w:lineRule="auto"/>
        <w:ind w:left="0"/>
        <w:jc w:val="both"/>
        <w:rPr>
          <w:sz w:val="28"/>
          <w:szCs w:val="28"/>
        </w:rPr>
      </w:pPr>
    </w:p>
    <w:p w:rsidR="0074182E" w:rsidRPr="00D24D80" w:rsidRDefault="0074182E" w:rsidP="0074182E">
      <w:pPr>
        <w:pStyle w:val="Tekstpodstawowy"/>
        <w:spacing w:line="360" w:lineRule="auto"/>
        <w:ind w:left="158" w:right="366"/>
        <w:jc w:val="both"/>
        <w:rPr>
          <w:sz w:val="28"/>
          <w:szCs w:val="28"/>
        </w:rPr>
      </w:pPr>
      <w:r w:rsidRPr="00D24D80">
        <w:rPr>
          <w:sz w:val="28"/>
          <w:szCs w:val="28"/>
        </w:rPr>
        <w:t>Szlifierki z tarczami, do których umocowany jest papier ścierny, mogą służyć do szlifowania powierzchni drewnianych, warstw szpachlówki lub powłok lakierowych.</w:t>
      </w:r>
    </w:p>
    <w:p w:rsidR="0074182E" w:rsidRPr="00D24D80" w:rsidRDefault="0074182E" w:rsidP="0074182E">
      <w:pPr>
        <w:pStyle w:val="Tekstpodstawowy"/>
        <w:spacing w:before="230" w:line="360" w:lineRule="auto"/>
        <w:ind w:left="158" w:right="368"/>
        <w:jc w:val="both"/>
        <w:rPr>
          <w:sz w:val="28"/>
          <w:szCs w:val="28"/>
        </w:rPr>
      </w:pPr>
      <w:r w:rsidRPr="00D24D80">
        <w:rPr>
          <w:b/>
          <w:sz w:val="28"/>
          <w:szCs w:val="28"/>
        </w:rPr>
        <w:t xml:space="preserve">Młotki i oczyszczarki pneumatyczne </w:t>
      </w:r>
      <w:r w:rsidRPr="00D24D80">
        <w:rPr>
          <w:sz w:val="28"/>
          <w:szCs w:val="28"/>
        </w:rPr>
        <w:t>służą do oczyszczania powierzchni metalowych z rdzy     i zgorzeliny  oraz  usuwania   starych   powłok   lakierowych.   Oczyszczarki,   w   zależności   od używanego ścierniwa, dzielą się na: piaskownice i śrutownice. Ścierniwo może być do nich podawane przez zasysanie lub</w:t>
      </w:r>
      <w:r w:rsidRPr="00D24D80">
        <w:rPr>
          <w:spacing w:val="-1"/>
          <w:sz w:val="28"/>
          <w:szCs w:val="28"/>
        </w:rPr>
        <w:t xml:space="preserve"> </w:t>
      </w:r>
      <w:r w:rsidRPr="00D24D80">
        <w:rPr>
          <w:sz w:val="28"/>
          <w:szCs w:val="28"/>
        </w:rPr>
        <w:t>ciśnieniowo.</w:t>
      </w:r>
    </w:p>
    <w:p w:rsidR="0074182E" w:rsidRPr="00D24D80" w:rsidRDefault="0074182E" w:rsidP="0074182E">
      <w:pPr>
        <w:pStyle w:val="Tekstpodstawowy"/>
        <w:spacing w:before="231" w:line="360" w:lineRule="auto"/>
        <w:ind w:left="158" w:right="367"/>
        <w:jc w:val="both"/>
        <w:rPr>
          <w:sz w:val="28"/>
          <w:szCs w:val="28"/>
        </w:rPr>
      </w:pPr>
      <w:r w:rsidRPr="00D24D80">
        <w:rPr>
          <w:b/>
          <w:sz w:val="28"/>
          <w:szCs w:val="28"/>
        </w:rPr>
        <w:t xml:space="preserve">Narzędzia   do  oczyszczania  płomieniowego  </w:t>
      </w:r>
      <w:r w:rsidRPr="00D24D80">
        <w:rPr>
          <w:sz w:val="28"/>
          <w:szCs w:val="28"/>
        </w:rPr>
        <w:t xml:space="preserve">są  to  palniki  acetylenowo-tlenowe  służące   do usuwania z podłoży metalowych rdzy, zgorzeliny oraz starych powłok malarsko- lakierniczych. Pod wpływem wysokiej temperatury </w:t>
      </w:r>
      <w:r w:rsidRPr="00D24D80">
        <w:rPr>
          <w:sz w:val="28"/>
          <w:szCs w:val="28"/>
        </w:rPr>
        <w:lastRenderedPageBreak/>
        <w:t>następuje odpryśnięcie rdzy lub rozmiękczenie starej powłoki, dającej się wtedy usunąć przez zeskrobywanie lub</w:t>
      </w:r>
      <w:r w:rsidRPr="00D24D80">
        <w:rPr>
          <w:spacing w:val="-33"/>
          <w:sz w:val="28"/>
          <w:szCs w:val="28"/>
        </w:rPr>
        <w:t xml:space="preserve"> </w:t>
      </w:r>
      <w:r w:rsidRPr="00D24D80">
        <w:rPr>
          <w:sz w:val="28"/>
          <w:szCs w:val="28"/>
        </w:rPr>
        <w:t>szczotkowanie.</w:t>
      </w:r>
    </w:p>
    <w:p w:rsidR="0074182E" w:rsidRPr="00D24D80" w:rsidRDefault="0074182E" w:rsidP="0074182E">
      <w:pPr>
        <w:pStyle w:val="Heading3"/>
        <w:spacing w:before="229" w:line="360" w:lineRule="auto"/>
        <w:jc w:val="both"/>
        <w:rPr>
          <w:b w:val="0"/>
          <w:sz w:val="28"/>
          <w:szCs w:val="28"/>
        </w:rPr>
      </w:pPr>
      <w:r w:rsidRPr="00D24D80">
        <w:rPr>
          <w:sz w:val="28"/>
          <w:szCs w:val="28"/>
        </w:rPr>
        <w:t xml:space="preserve">Narzędzia i sprzęt do tapetowania </w:t>
      </w:r>
      <w:r w:rsidRPr="00D24D80">
        <w:rPr>
          <w:b w:val="0"/>
          <w:sz w:val="28"/>
          <w:szCs w:val="28"/>
        </w:rPr>
        <w:t>to:</w:t>
      </w:r>
    </w:p>
    <w:p w:rsidR="0074182E" w:rsidRPr="00D24D80" w:rsidRDefault="0074182E" w:rsidP="0074182E">
      <w:pPr>
        <w:pStyle w:val="Akapitzlist"/>
        <w:numPr>
          <w:ilvl w:val="0"/>
          <w:numId w:val="4"/>
        </w:numPr>
        <w:tabs>
          <w:tab w:val="left" w:pos="518"/>
          <w:tab w:val="left" w:pos="519"/>
        </w:tabs>
        <w:spacing w:line="360" w:lineRule="auto"/>
        <w:ind w:left="518" w:right="368" w:hanging="360"/>
        <w:jc w:val="both"/>
        <w:rPr>
          <w:rFonts w:ascii="Symbol" w:hAnsi="Symbol"/>
          <w:sz w:val="28"/>
          <w:szCs w:val="28"/>
        </w:rPr>
      </w:pPr>
      <w:r w:rsidRPr="00D24D80">
        <w:rPr>
          <w:sz w:val="28"/>
          <w:szCs w:val="28"/>
        </w:rPr>
        <w:t>stół tapeciarski, na którym tnie się tapetę na bryty i smaruje klejem; powinna być na nim naniesiona podziałka do oznaczania długości i szerokości</w:t>
      </w:r>
      <w:r w:rsidRPr="00D24D80">
        <w:rPr>
          <w:spacing w:val="-8"/>
          <w:sz w:val="28"/>
          <w:szCs w:val="28"/>
        </w:rPr>
        <w:t xml:space="preserve"> </w:t>
      </w:r>
      <w:r w:rsidRPr="00D24D80">
        <w:rPr>
          <w:sz w:val="28"/>
          <w:szCs w:val="28"/>
        </w:rPr>
        <w:t>brytów,</w:t>
      </w:r>
    </w:p>
    <w:p w:rsidR="0074182E" w:rsidRPr="00631067" w:rsidRDefault="0074182E" w:rsidP="0074182E">
      <w:pPr>
        <w:pStyle w:val="Akapitzlist"/>
        <w:numPr>
          <w:ilvl w:val="0"/>
          <w:numId w:val="4"/>
        </w:numPr>
        <w:tabs>
          <w:tab w:val="left" w:pos="518"/>
          <w:tab w:val="left" w:pos="519"/>
        </w:tabs>
        <w:spacing w:line="360" w:lineRule="auto"/>
        <w:ind w:left="518" w:right="366" w:hanging="360"/>
        <w:jc w:val="both"/>
        <w:rPr>
          <w:rFonts w:ascii="Symbol" w:hAnsi="Symbol"/>
          <w:sz w:val="28"/>
          <w:szCs w:val="28"/>
        </w:rPr>
      </w:pPr>
      <w:r w:rsidRPr="00D24D80">
        <w:rPr>
          <w:sz w:val="28"/>
          <w:szCs w:val="28"/>
        </w:rPr>
        <w:t>noże uniwersalne do przecinania tapet z wymiennymi ostrzami mocowanymi w metalowym uchwycie,</w:t>
      </w:r>
    </w:p>
    <w:p w:rsidR="00631067" w:rsidRPr="00631067" w:rsidRDefault="00631067" w:rsidP="00631067">
      <w:pPr>
        <w:tabs>
          <w:tab w:val="left" w:pos="518"/>
          <w:tab w:val="left" w:pos="519"/>
        </w:tabs>
        <w:spacing w:line="360" w:lineRule="auto"/>
        <w:ind w:right="366"/>
        <w:jc w:val="both"/>
        <w:rPr>
          <w:rFonts w:ascii="Symbol" w:hAnsi="Symbol"/>
          <w:sz w:val="28"/>
          <w:szCs w:val="28"/>
        </w:rPr>
      </w:pP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ostrza techniczne (żyletki) w uchwycie metalowym lub z tworzywa</w:t>
      </w:r>
      <w:r w:rsidRPr="00D24D80">
        <w:rPr>
          <w:spacing w:val="-8"/>
          <w:sz w:val="28"/>
          <w:szCs w:val="28"/>
        </w:rPr>
        <w:t xml:space="preserve"> </w:t>
      </w:r>
      <w:r w:rsidRPr="00D24D80">
        <w:rPr>
          <w:sz w:val="28"/>
          <w:szCs w:val="28"/>
        </w:rPr>
        <w:t>sztucznego,</w:t>
      </w: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nożyce tapeciarskie o długości ok. 25</w:t>
      </w:r>
      <w:r w:rsidRPr="00D24D80">
        <w:rPr>
          <w:spacing w:val="-1"/>
          <w:sz w:val="28"/>
          <w:szCs w:val="28"/>
        </w:rPr>
        <w:t xml:space="preserve"> </w:t>
      </w:r>
      <w:proofErr w:type="spellStart"/>
      <w:r w:rsidRPr="00D24D80">
        <w:rPr>
          <w:sz w:val="28"/>
          <w:szCs w:val="28"/>
        </w:rPr>
        <w:t>cm</w:t>
      </w:r>
      <w:proofErr w:type="spellEnd"/>
      <w:r w:rsidRPr="00D24D80">
        <w:rPr>
          <w:sz w:val="28"/>
          <w:szCs w:val="28"/>
        </w:rPr>
        <w:t>.</w:t>
      </w:r>
    </w:p>
    <w:p w:rsidR="0074182E" w:rsidRDefault="0074182E" w:rsidP="0074182E">
      <w:pPr>
        <w:pStyle w:val="Tekstpodstawowy"/>
        <w:spacing w:before="81" w:line="360" w:lineRule="auto"/>
        <w:ind w:left="158" w:right="368"/>
        <w:jc w:val="both"/>
        <w:rPr>
          <w:sz w:val="28"/>
          <w:szCs w:val="28"/>
        </w:rPr>
      </w:pPr>
    </w:p>
    <w:p w:rsidR="0074182E" w:rsidRDefault="0074182E" w:rsidP="0074182E">
      <w:pPr>
        <w:pStyle w:val="Tekstpodstawowy"/>
        <w:spacing w:before="81" w:line="360" w:lineRule="auto"/>
        <w:ind w:left="158" w:right="368"/>
        <w:jc w:val="both"/>
        <w:rPr>
          <w:sz w:val="28"/>
          <w:szCs w:val="28"/>
        </w:rPr>
      </w:pPr>
    </w:p>
    <w:p w:rsidR="00751441" w:rsidRDefault="00751441" w:rsidP="0074182E">
      <w:pPr>
        <w:pStyle w:val="Tekstpodstawowy"/>
        <w:spacing w:before="81" w:line="360" w:lineRule="auto"/>
        <w:ind w:left="158" w:right="368"/>
        <w:jc w:val="both"/>
        <w:rPr>
          <w:sz w:val="28"/>
          <w:szCs w:val="28"/>
        </w:rPr>
      </w:pPr>
    </w:p>
    <w:p w:rsidR="0074182E" w:rsidRPr="00D24D80" w:rsidRDefault="0074182E" w:rsidP="0074182E">
      <w:pPr>
        <w:pStyle w:val="Tekstpodstawowy"/>
        <w:spacing w:before="81" w:line="360" w:lineRule="auto"/>
        <w:ind w:left="158" w:right="368"/>
        <w:jc w:val="both"/>
        <w:rPr>
          <w:sz w:val="28"/>
          <w:szCs w:val="28"/>
        </w:rPr>
      </w:pPr>
      <w:r w:rsidRPr="00D24D80">
        <w:rPr>
          <w:sz w:val="28"/>
          <w:szCs w:val="28"/>
        </w:rPr>
        <w:t xml:space="preserve">Do </w:t>
      </w:r>
      <w:r w:rsidRPr="00D24D80">
        <w:rPr>
          <w:b/>
          <w:sz w:val="28"/>
          <w:szCs w:val="28"/>
        </w:rPr>
        <w:t xml:space="preserve">nanoszenia kleju </w:t>
      </w:r>
      <w:r w:rsidRPr="00D24D80">
        <w:rPr>
          <w:sz w:val="28"/>
          <w:szCs w:val="28"/>
        </w:rPr>
        <w:t>może być używany wałek malarski lub pędzle używane do robót malarskich (np. ławkowiec, pędzle płaskie).</w:t>
      </w:r>
    </w:p>
    <w:p w:rsidR="0074182E" w:rsidRPr="00D24D80" w:rsidRDefault="0074182E" w:rsidP="0074182E">
      <w:pPr>
        <w:pStyle w:val="Tekstpodstawowy"/>
        <w:spacing w:line="360" w:lineRule="auto"/>
        <w:ind w:left="158" w:right="368"/>
        <w:jc w:val="both"/>
        <w:rPr>
          <w:sz w:val="28"/>
          <w:szCs w:val="28"/>
        </w:rPr>
      </w:pPr>
      <w:r w:rsidRPr="00D24D80">
        <w:rPr>
          <w:sz w:val="28"/>
          <w:szCs w:val="28"/>
        </w:rPr>
        <w:t xml:space="preserve">Do </w:t>
      </w:r>
      <w:r w:rsidRPr="00D24D80">
        <w:rPr>
          <w:b/>
          <w:sz w:val="28"/>
          <w:szCs w:val="28"/>
        </w:rPr>
        <w:t xml:space="preserve">dociskania tapet </w:t>
      </w:r>
      <w:r w:rsidRPr="00D24D80">
        <w:rPr>
          <w:sz w:val="28"/>
          <w:szCs w:val="28"/>
        </w:rPr>
        <w:t>stosuje się: szczotki tapeciarskie, wałki z drewna, tworzywa sztucznego, filcu, szpachelki z tworzyw sztucznych, ścierki bawełniane i gąbki.</w:t>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before="10" w:line="360" w:lineRule="auto"/>
        <w:ind w:left="0"/>
        <w:jc w:val="both"/>
        <w:rPr>
          <w:sz w:val="28"/>
          <w:szCs w:val="28"/>
        </w:rPr>
      </w:pPr>
      <w:r w:rsidRPr="00D24D80">
        <w:rPr>
          <w:noProof/>
          <w:sz w:val="28"/>
          <w:szCs w:val="28"/>
          <w:lang w:eastAsia="pl-PL"/>
        </w:rPr>
        <w:drawing>
          <wp:anchor distT="0" distB="0" distL="0" distR="0" simplePos="0" relativeHeight="251674624" behindDoc="0" locked="0" layoutInCell="1" allowOverlap="1">
            <wp:simplePos x="0" y="0"/>
            <wp:positionH relativeFrom="page">
              <wp:posOffset>2836926</wp:posOffset>
            </wp:positionH>
            <wp:positionV relativeFrom="paragraph">
              <wp:posOffset>104437</wp:posOffset>
            </wp:positionV>
            <wp:extent cx="1803299" cy="1365504"/>
            <wp:effectExtent l="0" t="0" r="0" b="0"/>
            <wp:wrapTopAndBottom/>
            <wp:docPr id="34"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19" cstate="print"/>
                    <a:stretch>
                      <a:fillRect/>
                    </a:stretch>
                  </pic:blipFill>
                  <pic:spPr>
                    <a:xfrm>
                      <a:off x="0" y="0"/>
                      <a:ext cx="1803299" cy="1365504"/>
                    </a:xfrm>
                    <a:prstGeom prst="rect">
                      <a:avLst/>
                    </a:prstGeom>
                  </pic:spPr>
                </pic:pic>
              </a:graphicData>
            </a:graphic>
          </wp:anchor>
        </w:drawing>
      </w:r>
    </w:p>
    <w:p w:rsidR="0074182E" w:rsidRPr="00D24D80" w:rsidRDefault="0074182E" w:rsidP="0074182E">
      <w:pPr>
        <w:pStyle w:val="Tekstpodstawowy"/>
        <w:spacing w:before="8" w:line="360" w:lineRule="auto"/>
        <w:ind w:left="0"/>
        <w:jc w:val="both"/>
        <w:rPr>
          <w:sz w:val="28"/>
          <w:szCs w:val="28"/>
        </w:rPr>
      </w:pPr>
    </w:p>
    <w:p w:rsidR="0074182E" w:rsidRDefault="0074182E" w:rsidP="0074182E">
      <w:pPr>
        <w:spacing w:line="360" w:lineRule="auto"/>
        <w:ind w:left="158"/>
        <w:jc w:val="both"/>
        <w:rPr>
          <w:sz w:val="28"/>
          <w:szCs w:val="28"/>
        </w:rPr>
      </w:pPr>
      <w:r>
        <w:rPr>
          <w:b/>
          <w:sz w:val="28"/>
          <w:szCs w:val="28"/>
        </w:rPr>
        <w:t xml:space="preserve">Rys. </w:t>
      </w:r>
      <w:r w:rsidRPr="00D24D80">
        <w:rPr>
          <w:b/>
          <w:sz w:val="28"/>
          <w:szCs w:val="28"/>
        </w:rPr>
        <w:t xml:space="preserve"> </w:t>
      </w:r>
      <w:r w:rsidRPr="00D24D80">
        <w:rPr>
          <w:sz w:val="28"/>
          <w:szCs w:val="28"/>
        </w:rPr>
        <w:t>Narzędzia do tapetowania: a) wałek do kleju, b) szczotka tapeciarska, c) wałek do dociskania styków,</w:t>
      </w:r>
      <w:r>
        <w:rPr>
          <w:sz w:val="28"/>
          <w:szCs w:val="28"/>
        </w:rPr>
        <w:t xml:space="preserve"> </w:t>
      </w:r>
      <w:r w:rsidRPr="00D24D80">
        <w:rPr>
          <w:sz w:val="28"/>
          <w:szCs w:val="28"/>
        </w:rPr>
        <w:t>d) szpachla z tworzywa sztucznego do</w:t>
      </w:r>
      <w:r>
        <w:rPr>
          <w:sz w:val="28"/>
          <w:szCs w:val="28"/>
        </w:rPr>
        <w:t xml:space="preserve"> dociskania tapety </w:t>
      </w:r>
    </w:p>
    <w:p w:rsidR="0074182E" w:rsidRDefault="0074182E" w:rsidP="0074182E">
      <w:pPr>
        <w:spacing w:line="360" w:lineRule="auto"/>
        <w:ind w:left="158"/>
        <w:jc w:val="both"/>
        <w:rPr>
          <w:sz w:val="28"/>
          <w:szCs w:val="28"/>
        </w:rPr>
      </w:pPr>
    </w:p>
    <w:p w:rsidR="0074182E" w:rsidRPr="00D24D80" w:rsidRDefault="0074182E" w:rsidP="0074182E">
      <w:pPr>
        <w:spacing w:line="360" w:lineRule="auto"/>
        <w:ind w:left="158"/>
        <w:jc w:val="both"/>
        <w:rPr>
          <w:sz w:val="28"/>
          <w:szCs w:val="28"/>
        </w:rPr>
      </w:pPr>
      <w:r w:rsidRPr="00D24D80">
        <w:rPr>
          <w:sz w:val="28"/>
          <w:szCs w:val="28"/>
        </w:rPr>
        <w:lastRenderedPageBreak/>
        <w:t xml:space="preserve">Przy tapetowaniu potrzebne są </w:t>
      </w:r>
      <w:r w:rsidRPr="00D24D80">
        <w:rPr>
          <w:b/>
          <w:sz w:val="28"/>
          <w:szCs w:val="28"/>
        </w:rPr>
        <w:t xml:space="preserve">przybory pomiarowe </w:t>
      </w:r>
      <w:r w:rsidRPr="00D24D80">
        <w:rPr>
          <w:sz w:val="28"/>
          <w:szCs w:val="28"/>
        </w:rPr>
        <w:t xml:space="preserve">(liniał milimetrowy, pion malarski, poziomnica) oraz </w:t>
      </w:r>
      <w:r w:rsidRPr="00D24D80">
        <w:rPr>
          <w:b/>
          <w:sz w:val="28"/>
          <w:szCs w:val="28"/>
        </w:rPr>
        <w:t xml:space="preserve">narzędzia pomocnicze </w:t>
      </w:r>
      <w:r w:rsidRPr="00D24D80">
        <w:rPr>
          <w:sz w:val="28"/>
          <w:szCs w:val="28"/>
        </w:rPr>
        <w:t>(szczypce, wkrętaki) do odkręcania osprzętu elektrycznego.</w:t>
      </w:r>
    </w:p>
    <w:p w:rsidR="0074182E" w:rsidRPr="00D24D80" w:rsidRDefault="0074182E" w:rsidP="0074182E">
      <w:pPr>
        <w:pStyle w:val="Tekstpodstawowy"/>
        <w:spacing w:line="360" w:lineRule="auto"/>
        <w:ind w:left="158" w:right="368"/>
        <w:jc w:val="both"/>
        <w:rPr>
          <w:sz w:val="28"/>
          <w:szCs w:val="28"/>
        </w:rPr>
      </w:pPr>
      <w:r w:rsidRPr="00D24D80">
        <w:rPr>
          <w:sz w:val="28"/>
          <w:szCs w:val="28"/>
        </w:rPr>
        <w:t xml:space="preserve">Do przygotowania podłoża pod tapety stosuje się takie same narzędzia jak przy robotach malarskich. Do usuwania starych tapet stosuje specjalne narzędzia ułatwiające zwilżanie kleju pod tapetą: parownice gazowe lub elektryczne oraz rolki perforujące powierzchnię </w:t>
      </w:r>
      <w:proofErr w:type="spellStart"/>
      <w:r w:rsidRPr="00D24D80">
        <w:rPr>
          <w:sz w:val="28"/>
          <w:szCs w:val="28"/>
        </w:rPr>
        <w:t>tapety.</w:t>
      </w:r>
      <w:bookmarkStart w:id="1" w:name="_TOC_250024"/>
      <w:r w:rsidRPr="00D24D80">
        <w:rPr>
          <w:sz w:val="28"/>
          <w:szCs w:val="28"/>
        </w:rPr>
        <w:t>Podłoża</w:t>
      </w:r>
      <w:proofErr w:type="spellEnd"/>
      <w:r w:rsidRPr="00D24D80">
        <w:rPr>
          <w:sz w:val="28"/>
          <w:szCs w:val="28"/>
        </w:rPr>
        <w:t xml:space="preserve"> i ich przygotowanie do malowania </w:t>
      </w:r>
      <w:r>
        <w:rPr>
          <w:sz w:val="28"/>
          <w:szCs w:val="28"/>
        </w:rPr>
        <w:br/>
      </w:r>
      <w:r w:rsidRPr="00D24D80">
        <w:rPr>
          <w:sz w:val="28"/>
          <w:szCs w:val="28"/>
        </w:rPr>
        <w:t>i</w:t>
      </w:r>
      <w:r w:rsidRPr="00D24D80">
        <w:rPr>
          <w:spacing w:val="-12"/>
          <w:sz w:val="28"/>
          <w:szCs w:val="28"/>
        </w:rPr>
        <w:t xml:space="preserve"> </w:t>
      </w:r>
      <w:bookmarkEnd w:id="1"/>
      <w:r w:rsidRPr="00D24D80">
        <w:rPr>
          <w:sz w:val="28"/>
          <w:szCs w:val="28"/>
        </w:rPr>
        <w:t>tapetowania</w:t>
      </w:r>
      <w:r>
        <w:rPr>
          <w:sz w:val="28"/>
          <w:szCs w:val="28"/>
        </w:rPr>
        <w:t>.</w:t>
      </w:r>
    </w:p>
    <w:p w:rsidR="00631067" w:rsidRDefault="00631067" w:rsidP="0074182E">
      <w:pPr>
        <w:pStyle w:val="Tekstpodstawowy"/>
        <w:spacing w:line="360" w:lineRule="auto"/>
        <w:ind w:left="158"/>
        <w:jc w:val="both"/>
        <w:rPr>
          <w:sz w:val="28"/>
          <w:szCs w:val="28"/>
        </w:rPr>
      </w:pPr>
    </w:p>
    <w:p w:rsidR="0074182E" w:rsidRPr="00D24D80" w:rsidRDefault="0074182E" w:rsidP="0074182E">
      <w:pPr>
        <w:pStyle w:val="Tekstpodstawowy"/>
        <w:spacing w:line="360" w:lineRule="auto"/>
        <w:ind w:left="158"/>
        <w:jc w:val="both"/>
        <w:rPr>
          <w:sz w:val="28"/>
          <w:szCs w:val="28"/>
        </w:rPr>
      </w:pPr>
      <w:r w:rsidRPr="00D24D80">
        <w:rPr>
          <w:sz w:val="28"/>
          <w:szCs w:val="28"/>
        </w:rPr>
        <w:t>Do najczęściej występujących podłoży należą:</w:t>
      </w: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tynki na spoiwie cementowym i wapiennym oraz tynki</w:t>
      </w:r>
      <w:r w:rsidRPr="00D24D80">
        <w:rPr>
          <w:spacing w:val="-6"/>
          <w:sz w:val="28"/>
          <w:szCs w:val="28"/>
        </w:rPr>
        <w:t xml:space="preserve"> </w:t>
      </w:r>
      <w:r w:rsidRPr="00D24D80">
        <w:rPr>
          <w:sz w:val="28"/>
          <w:szCs w:val="28"/>
        </w:rPr>
        <w:t>gipsowe,</w:t>
      </w: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powierzchnie z drewna i tworzyw</w:t>
      </w:r>
      <w:r w:rsidRPr="00D24D80">
        <w:rPr>
          <w:spacing w:val="-5"/>
          <w:sz w:val="28"/>
          <w:szCs w:val="28"/>
        </w:rPr>
        <w:t xml:space="preserve"> </w:t>
      </w:r>
      <w:r w:rsidRPr="00D24D80">
        <w:rPr>
          <w:sz w:val="28"/>
          <w:szCs w:val="28"/>
        </w:rPr>
        <w:t>drzewnych,</w:t>
      </w:r>
    </w:p>
    <w:p w:rsidR="0074182E" w:rsidRPr="00631067"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powierzchnie stalowe i</w:t>
      </w:r>
      <w:r w:rsidRPr="00D24D80">
        <w:rPr>
          <w:spacing w:val="-2"/>
          <w:sz w:val="28"/>
          <w:szCs w:val="28"/>
        </w:rPr>
        <w:t xml:space="preserve"> </w:t>
      </w:r>
      <w:r w:rsidRPr="00D24D80">
        <w:rPr>
          <w:sz w:val="28"/>
          <w:szCs w:val="28"/>
        </w:rPr>
        <w:t>żeliwne.</w:t>
      </w:r>
    </w:p>
    <w:p w:rsidR="00631067" w:rsidRPr="00D24D80" w:rsidRDefault="00631067"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p>
    <w:p w:rsidR="0074182E" w:rsidRDefault="0074182E" w:rsidP="0074182E">
      <w:pPr>
        <w:pStyle w:val="Tekstpodstawowy"/>
        <w:spacing w:before="75" w:line="360" w:lineRule="auto"/>
        <w:ind w:left="158" w:right="368"/>
        <w:jc w:val="both"/>
        <w:rPr>
          <w:sz w:val="28"/>
          <w:szCs w:val="28"/>
        </w:rPr>
      </w:pPr>
      <w:r w:rsidRPr="00D24D80">
        <w:rPr>
          <w:b/>
          <w:sz w:val="28"/>
          <w:szCs w:val="28"/>
        </w:rPr>
        <w:t xml:space="preserve">Świeże tynki cementowe, cementowo-wapienne i wapienne </w:t>
      </w:r>
      <w:r w:rsidRPr="00D24D80">
        <w:rPr>
          <w:sz w:val="28"/>
          <w:szCs w:val="28"/>
        </w:rPr>
        <w:t xml:space="preserve">mają odczyn alkaliczny i mogą być  malowane  tylko  farbami  odpornymi  na  alkalia.  Stopień  alkaliczności  sprawdza  się   1% roztworem alkoholowym fenoloftaleiny; tynk alkaliczny zabarwia się na czerwono, słabo alkaliczny – na różowo, obojętny – nie zabarwia się. Gdy zachodzi konieczność pomalowania świeżego tynku farbą nieodporną na alkalia, należy wykonać neutralizację tynku (najwcześniej po </w:t>
      </w:r>
      <w:r>
        <w:rPr>
          <w:sz w:val="28"/>
          <w:szCs w:val="28"/>
        </w:rPr>
        <w:br/>
      </w:r>
      <w:r w:rsidRPr="00D24D80">
        <w:rPr>
          <w:sz w:val="28"/>
          <w:szCs w:val="28"/>
        </w:rPr>
        <w:t>4 tygodniach od</w:t>
      </w:r>
      <w:r w:rsidRPr="00D24D80">
        <w:rPr>
          <w:spacing w:val="-1"/>
          <w:sz w:val="28"/>
          <w:szCs w:val="28"/>
        </w:rPr>
        <w:t xml:space="preserve"> </w:t>
      </w:r>
      <w:r w:rsidRPr="00D24D80">
        <w:rPr>
          <w:sz w:val="28"/>
          <w:szCs w:val="28"/>
        </w:rPr>
        <w:t>wykonania).</w:t>
      </w:r>
    </w:p>
    <w:p w:rsidR="0074182E" w:rsidRPr="00D24D80" w:rsidRDefault="0074182E" w:rsidP="0074182E">
      <w:pPr>
        <w:pStyle w:val="Tekstpodstawowy"/>
        <w:spacing w:before="75" w:line="360" w:lineRule="auto"/>
        <w:ind w:left="158" w:right="368"/>
        <w:jc w:val="both"/>
        <w:rPr>
          <w:sz w:val="28"/>
          <w:szCs w:val="28"/>
        </w:rPr>
      </w:pPr>
    </w:p>
    <w:p w:rsidR="0074182E" w:rsidRPr="00D24D80" w:rsidRDefault="0074182E" w:rsidP="0074182E">
      <w:pPr>
        <w:pStyle w:val="Tekstpodstawowy"/>
        <w:spacing w:before="79" w:line="360" w:lineRule="auto"/>
        <w:ind w:left="158" w:right="367"/>
        <w:jc w:val="both"/>
        <w:rPr>
          <w:sz w:val="28"/>
          <w:szCs w:val="28"/>
        </w:rPr>
      </w:pPr>
      <w:r w:rsidRPr="00D24D80">
        <w:rPr>
          <w:b/>
          <w:sz w:val="28"/>
          <w:szCs w:val="28"/>
        </w:rPr>
        <w:t xml:space="preserve">Neutralizację </w:t>
      </w:r>
      <w:r w:rsidRPr="00D24D80">
        <w:rPr>
          <w:sz w:val="28"/>
          <w:szCs w:val="28"/>
        </w:rPr>
        <w:t>tynku wykonuje się przez fluatowanie. Tynk nasyca się dwukrotnie: najpierw 10% roztworem fluatu, następnie po 24 godzinach - 30% roztworem. Tynk jest zneutralizowany, gdy w czasie powlekania fluatem nie występuje burzenie się (nie wydziela się dwutlenek węgla). Po 4 dniach po fluatowaniu powierzchnię należy zmyć wodą, aby usunąć resztki</w:t>
      </w:r>
      <w:r w:rsidRPr="00D24D80">
        <w:rPr>
          <w:spacing w:val="-11"/>
          <w:sz w:val="28"/>
          <w:szCs w:val="28"/>
        </w:rPr>
        <w:t xml:space="preserve"> </w:t>
      </w:r>
      <w:r w:rsidRPr="00D24D80">
        <w:rPr>
          <w:sz w:val="28"/>
          <w:szCs w:val="28"/>
        </w:rPr>
        <w:t>fluatu.</w:t>
      </w:r>
    </w:p>
    <w:p w:rsidR="0074182E" w:rsidRDefault="0074182E" w:rsidP="0074182E">
      <w:pPr>
        <w:pStyle w:val="Tekstpodstawowy"/>
        <w:spacing w:line="360" w:lineRule="auto"/>
        <w:ind w:left="158" w:right="367"/>
        <w:jc w:val="both"/>
        <w:rPr>
          <w:sz w:val="28"/>
          <w:szCs w:val="28"/>
        </w:rPr>
      </w:pPr>
      <w:r w:rsidRPr="00D24D80">
        <w:rPr>
          <w:sz w:val="28"/>
          <w:szCs w:val="28"/>
        </w:rPr>
        <w:t xml:space="preserve">Nowe tynki  zaleca  się  przetrzeć  drewnianym  klockiem  w  celu  usunięcia  grudek  zaprawy,  a następnie odkurzyć. Drobne pęknięcia i odpryski powinno się </w:t>
      </w:r>
      <w:r w:rsidRPr="00D24D80">
        <w:rPr>
          <w:sz w:val="28"/>
          <w:szCs w:val="28"/>
        </w:rPr>
        <w:lastRenderedPageBreak/>
        <w:t>wypełnić gładzią</w:t>
      </w:r>
      <w:r w:rsidRPr="00D24D80">
        <w:rPr>
          <w:spacing w:val="-22"/>
          <w:sz w:val="28"/>
          <w:szCs w:val="28"/>
        </w:rPr>
        <w:t xml:space="preserve"> </w:t>
      </w:r>
      <w:r w:rsidRPr="00D24D80">
        <w:rPr>
          <w:sz w:val="28"/>
          <w:szCs w:val="28"/>
        </w:rPr>
        <w:t>tynkową.</w:t>
      </w:r>
    </w:p>
    <w:p w:rsidR="0074182E" w:rsidRPr="00D24D80" w:rsidRDefault="0074182E" w:rsidP="0074182E">
      <w:pPr>
        <w:pStyle w:val="Tekstpodstawowy"/>
        <w:spacing w:line="360" w:lineRule="auto"/>
        <w:ind w:left="158" w:right="367"/>
        <w:jc w:val="both"/>
        <w:rPr>
          <w:sz w:val="28"/>
          <w:szCs w:val="28"/>
        </w:rPr>
      </w:pPr>
    </w:p>
    <w:p w:rsidR="0074182E" w:rsidRPr="00D24D80" w:rsidRDefault="0074182E" w:rsidP="0074182E">
      <w:pPr>
        <w:pStyle w:val="Tekstpodstawowy"/>
        <w:spacing w:before="81" w:line="360" w:lineRule="auto"/>
        <w:ind w:left="158" w:right="368"/>
        <w:jc w:val="both"/>
        <w:rPr>
          <w:sz w:val="28"/>
          <w:szCs w:val="28"/>
        </w:rPr>
      </w:pPr>
      <w:r w:rsidRPr="00D24D80">
        <w:rPr>
          <w:b/>
          <w:sz w:val="28"/>
          <w:szCs w:val="28"/>
        </w:rPr>
        <w:t xml:space="preserve">Stare tynki </w:t>
      </w:r>
      <w:r w:rsidRPr="00D24D80">
        <w:rPr>
          <w:sz w:val="28"/>
          <w:szCs w:val="28"/>
        </w:rPr>
        <w:t>powinny być mocne, przy pocieraniu ręką nie powinny się sypać. Stare powłoki mocno związane z podłożem mogą pozostać, natomiast grube i spękane należy usunąć. Powłoki klejowe muszą być bezwzględnie usunięte przy malowaniu farbami</w:t>
      </w:r>
      <w:r w:rsidRPr="00D24D80">
        <w:rPr>
          <w:spacing w:val="-5"/>
          <w:sz w:val="28"/>
          <w:szCs w:val="28"/>
        </w:rPr>
        <w:t xml:space="preserve"> </w:t>
      </w:r>
      <w:r w:rsidRPr="00D24D80">
        <w:rPr>
          <w:sz w:val="28"/>
          <w:szCs w:val="28"/>
        </w:rPr>
        <w:t>emulsyjnymi.</w:t>
      </w:r>
    </w:p>
    <w:p w:rsidR="0074182E" w:rsidRPr="00D24D80" w:rsidRDefault="0074182E" w:rsidP="0074182E">
      <w:pPr>
        <w:pStyle w:val="Tekstpodstawowy"/>
        <w:spacing w:before="183" w:line="360" w:lineRule="auto"/>
        <w:ind w:left="158"/>
        <w:jc w:val="both"/>
        <w:rPr>
          <w:sz w:val="28"/>
          <w:szCs w:val="28"/>
        </w:rPr>
      </w:pPr>
      <w:r w:rsidRPr="00D24D80">
        <w:rPr>
          <w:noProof/>
          <w:sz w:val="28"/>
          <w:szCs w:val="28"/>
          <w:lang w:eastAsia="pl-PL"/>
        </w:rPr>
        <w:drawing>
          <wp:anchor distT="0" distB="0" distL="0" distR="0" simplePos="0" relativeHeight="251675648" behindDoc="0" locked="0" layoutInCell="1" allowOverlap="1">
            <wp:simplePos x="0" y="0"/>
            <wp:positionH relativeFrom="page">
              <wp:posOffset>2089404</wp:posOffset>
            </wp:positionH>
            <wp:positionV relativeFrom="paragraph">
              <wp:posOffset>340018</wp:posOffset>
            </wp:positionV>
            <wp:extent cx="3465575" cy="1225296"/>
            <wp:effectExtent l="0" t="0" r="0" b="0"/>
            <wp:wrapTopAndBottom/>
            <wp:docPr id="36"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20" cstate="print"/>
                    <a:stretch>
                      <a:fillRect/>
                    </a:stretch>
                  </pic:blipFill>
                  <pic:spPr>
                    <a:xfrm>
                      <a:off x="0" y="0"/>
                      <a:ext cx="3465575" cy="1225296"/>
                    </a:xfrm>
                    <a:prstGeom prst="rect">
                      <a:avLst/>
                    </a:prstGeom>
                  </pic:spPr>
                </pic:pic>
              </a:graphicData>
            </a:graphic>
          </wp:anchor>
        </w:drawing>
      </w:r>
      <w:r w:rsidRPr="00D24D80">
        <w:rPr>
          <w:sz w:val="28"/>
          <w:szCs w:val="28"/>
        </w:rPr>
        <w:t>Rysy i pęknięcia należy klinowo poszerzyć i naprawić jak na poniższym</w:t>
      </w:r>
      <w:r w:rsidRPr="00D24D80">
        <w:rPr>
          <w:spacing w:val="-22"/>
          <w:sz w:val="28"/>
          <w:szCs w:val="28"/>
        </w:rPr>
        <w:t xml:space="preserve"> </w:t>
      </w:r>
      <w:r w:rsidRPr="00D24D80">
        <w:rPr>
          <w:sz w:val="28"/>
          <w:szCs w:val="28"/>
        </w:rPr>
        <w:t>rysunku.</w:t>
      </w:r>
    </w:p>
    <w:p w:rsidR="0074182E" w:rsidRDefault="0074182E" w:rsidP="0074182E">
      <w:pPr>
        <w:spacing w:line="360" w:lineRule="auto"/>
        <w:ind w:left="158" w:right="380"/>
        <w:jc w:val="both"/>
        <w:rPr>
          <w:b/>
          <w:sz w:val="28"/>
          <w:szCs w:val="28"/>
        </w:rPr>
      </w:pPr>
    </w:p>
    <w:p w:rsidR="0074182E" w:rsidRPr="00D24D80" w:rsidRDefault="0074182E" w:rsidP="0074182E">
      <w:pPr>
        <w:spacing w:line="360" w:lineRule="auto"/>
        <w:ind w:left="158" w:right="380"/>
        <w:jc w:val="both"/>
        <w:rPr>
          <w:sz w:val="28"/>
          <w:szCs w:val="28"/>
        </w:rPr>
      </w:pPr>
      <w:r w:rsidRPr="00D24D80">
        <w:rPr>
          <w:b/>
          <w:sz w:val="28"/>
          <w:szCs w:val="28"/>
        </w:rPr>
        <w:t xml:space="preserve">Rys. </w:t>
      </w:r>
      <w:r w:rsidRPr="00D24D80">
        <w:rPr>
          <w:sz w:val="28"/>
          <w:szCs w:val="28"/>
        </w:rPr>
        <w:t>Kolejne fazy naprawy pękniętego tynku [10, s. 234]: a)stan początkowy, b) poszerzenie rysy i nasycenie wodą, c) zgrubne wypełnienie ubytku zaprawą tynkarską, d) całkowite wypełnienie zaprawą z zatarciem na gładko; 1 – rysa, 2 – tynk nasycony wodą, 3 – zaprawa tynkarska, 4 – druga warstwa</w:t>
      </w:r>
      <w:r w:rsidRPr="00D24D80">
        <w:rPr>
          <w:spacing w:val="-14"/>
          <w:sz w:val="28"/>
          <w:szCs w:val="28"/>
        </w:rPr>
        <w:t xml:space="preserve"> </w:t>
      </w:r>
      <w:r w:rsidRPr="00D24D80">
        <w:rPr>
          <w:sz w:val="28"/>
          <w:szCs w:val="28"/>
        </w:rPr>
        <w:t>zaprawy.</w:t>
      </w:r>
    </w:p>
    <w:p w:rsidR="0074182E" w:rsidRPr="00D24D80" w:rsidRDefault="0074182E" w:rsidP="0074182E">
      <w:pPr>
        <w:pStyle w:val="Tekstpodstawowy"/>
        <w:spacing w:before="10" w:line="360" w:lineRule="auto"/>
        <w:ind w:left="0"/>
        <w:jc w:val="both"/>
        <w:rPr>
          <w:sz w:val="28"/>
          <w:szCs w:val="28"/>
        </w:rPr>
      </w:pPr>
    </w:p>
    <w:p w:rsidR="0074182E" w:rsidRDefault="0074182E" w:rsidP="0074182E">
      <w:pPr>
        <w:pStyle w:val="Tekstpodstawowy"/>
        <w:spacing w:line="360" w:lineRule="auto"/>
        <w:ind w:left="158" w:right="367"/>
        <w:jc w:val="both"/>
        <w:rPr>
          <w:sz w:val="28"/>
          <w:szCs w:val="28"/>
        </w:rPr>
      </w:pPr>
      <w:r w:rsidRPr="00D24D80">
        <w:rPr>
          <w:sz w:val="28"/>
          <w:szCs w:val="28"/>
        </w:rPr>
        <w:t>Stare, łuszczące się tynki należy skuć i uzupełnić nowym tynkiem. Można je również wzmacniać (po usunięciu starych powłok malarskich) przez zatarcie rzadkim zaczynem cementowym. Stają się jednak wtedy alkaliczne i wymagają fluatowania.</w:t>
      </w:r>
    </w:p>
    <w:p w:rsidR="0074182E" w:rsidRPr="00D24D80" w:rsidRDefault="0074182E" w:rsidP="0074182E">
      <w:pPr>
        <w:pStyle w:val="Tekstpodstawowy"/>
        <w:spacing w:line="360" w:lineRule="auto"/>
        <w:ind w:left="158" w:right="367"/>
        <w:jc w:val="both"/>
        <w:rPr>
          <w:sz w:val="28"/>
          <w:szCs w:val="28"/>
        </w:rPr>
      </w:pPr>
    </w:p>
    <w:p w:rsidR="0074182E" w:rsidRPr="00D24D80" w:rsidRDefault="0074182E" w:rsidP="0074182E">
      <w:pPr>
        <w:pStyle w:val="Tekstpodstawowy"/>
        <w:spacing w:before="81" w:line="360" w:lineRule="auto"/>
        <w:ind w:left="158" w:right="366"/>
        <w:jc w:val="both"/>
        <w:rPr>
          <w:sz w:val="28"/>
          <w:szCs w:val="28"/>
        </w:rPr>
      </w:pPr>
      <w:r w:rsidRPr="00D24D80">
        <w:rPr>
          <w:b/>
          <w:sz w:val="28"/>
          <w:szCs w:val="28"/>
        </w:rPr>
        <w:t xml:space="preserve">Plamy z zacieków </w:t>
      </w:r>
      <w:r w:rsidRPr="00D24D80">
        <w:rPr>
          <w:sz w:val="28"/>
          <w:szCs w:val="28"/>
        </w:rPr>
        <w:t xml:space="preserve">izoluje się przez fluatowanie lub powleczenie tynku roztworem szkła wodnego w wodzie w stosunku 1:2 do 1:3. W przypadku występowania wykwitów pleśni, należy najpierw usunąć źródło wilgoci, następnie zniszczyć grzyb odpowiednim preparatem grzybobójczym. Po wyschnięciu ściany należy usunąć w tym miejscu powłokę malarską i tynk powlec impregnatem </w:t>
      </w:r>
      <w:r w:rsidRPr="00D24D80">
        <w:rPr>
          <w:sz w:val="28"/>
          <w:szCs w:val="28"/>
        </w:rPr>
        <w:lastRenderedPageBreak/>
        <w:t>przeciwgrzybicznym przeznaczonym do pomieszczeń wewnętrznych.</w:t>
      </w:r>
    </w:p>
    <w:p w:rsidR="0074182E" w:rsidRDefault="0074182E" w:rsidP="0074182E">
      <w:pPr>
        <w:spacing w:before="79" w:line="360" w:lineRule="auto"/>
        <w:ind w:left="158"/>
        <w:jc w:val="both"/>
        <w:rPr>
          <w:sz w:val="28"/>
          <w:szCs w:val="28"/>
        </w:rPr>
      </w:pPr>
    </w:p>
    <w:p w:rsidR="0074182E" w:rsidRPr="00D24D80" w:rsidRDefault="0074182E" w:rsidP="0074182E">
      <w:pPr>
        <w:spacing w:before="79" w:line="360" w:lineRule="auto"/>
        <w:ind w:left="158"/>
        <w:jc w:val="both"/>
        <w:rPr>
          <w:sz w:val="28"/>
          <w:szCs w:val="28"/>
        </w:rPr>
      </w:pPr>
      <w:r w:rsidRPr="00D24D80">
        <w:rPr>
          <w:sz w:val="28"/>
          <w:szCs w:val="28"/>
        </w:rPr>
        <w:t xml:space="preserve">Sposób </w:t>
      </w:r>
      <w:r w:rsidRPr="00D24D80">
        <w:rPr>
          <w:b/>
          <w:sz w:val="28"/>
          <w:szCs w:val="28"/>
        </w:rPr>
        <w:t xml:space="preserve">usuwania starych powłok malarskich </w:t>
      </w:r>
      <w:r w:rsidRPr="00D24D80">
        <w:rPr>
          <w:sz w:val="28"/>
          <w:szCs w:val="28"/>
        </w:rPr>
        <w:t>zależy od rodzaju powłoki:</w:t>
      </w:r>
    </w:p>
    <w:p w:rsidR="0074182E" w:rsidRPr="00D24D80" w:rsidRDefault="0074182E" w:rsidP="0074182E">
      <w:pPr>
        <w:pStyle w:val="Akapitzlist"/>
        <w:numPr>
          <w:ilvl w:val="0"/>
          <w:numId w:val="4"/>
        </w:numPr>
        <w:tabs>
          <w:tab w:val="left" w:pos="518"/>
          <w:tab w:val="left" w:pos="519"/>
        </w:tabs>
        <w:spacing w:line="360" w:lineRule="auto"/>
        <w:ind w:left="518" w:right="368" w:hanging="360"/>
        <w:jc w:val="both"/>
        <w:rPr>
          <w:rFonts w:ascii="Symbol" w:hAnsi="Symbol"/>
          <w:sz w:val="28"/>
          <w:szCs w:val="28"/>
        </w:rPr>
      </w:pPr>
      <w:r w:rsidRPr="00D24D80">
        <w:rPr>
          <w:sz w:val="28"/>
          <w:szCs w:val="28"/>
        </w:rPr>
        <w:t>klejowe cienkie usuwa  się  przez  nasycenie  wodą  i  zmycie  starym  ławkowcem,  grube  po namoczeniu odspaja się szpachlą</w:t>
      </w:r>
      <w:r w:rsidRPr="00D24D80">
        <w:rPr>
          <w:spacing w:val="-5"/>
          <w:sz w:val="28"/>
          <w:szCs w:val="28"/>
        </w:rPr>
        <w:t xml:space="preserve"> </w:t>
      </w:r>
      <w:r w:rsidRPr="00D24D80">
        <w:rPr>
          <w:sz w:val="28"/>
          <w:szCs w:val="28"/>
        </w:rPr>
        <w:t>stalową,</w:t>
      </w:r>
    </w:p>
    <w:p w:rsidR="0074182E" w:rsidRPr="00D24D80" w:rsidRDefault="0074182E" w:rsidP="0074182E">
      <w:pPr>
        <w:pStyle w:val="Akapitzlist"/>
        <w:numPr>
          <w:ilvl w:val="0"/>
          <w:numId w:val="4"/>
        </w:numPr>
        <w:tabs>
          <w:tab w:val="left" w:pos="518"/>
          <w:tab w:val="left" w:pos="519"/>
        </w:tabs>
        <w:spacing w:line="360" w:lineRule="auto"/>
        <w:ind w:left="518" w:right="368" w:hanging="360"/>
        <w:jc w:val="both"/>
        <w:rPr>
          <w:rFonts w:ascii="Symbol" w:hAnsi="Symbol"/>
          <w:sz w:val="28"/>
          <w:szCs w:val="28"/>
        </w:rPr>
      </w:pPr>
      <w:r w:rsidRPr="00D24D80">
        <w:rPr>
          <w:sz w:val="28"/>
          <w:szCs w:val="28"/>
        </w:rPr>
        <w:t>wapienne, krzemianowe i kazeinowe usuwa się przez skrobanie po uprzednim zwilżeniu wodą,</w:t>
      </w:r>
    </w:p>
    <w:p w:rsidR="0074182E" w:rsidRPr="00D24D80" w:rsidRDefault="0074182E" w:rsidP="0074182E">
      <w:pPr>
        <w:pStyle w:val="Akapitzlist"/>
        <w:numPr>
          <w:ilvl w:val="0"/>
          <w:numId w:val="4"/>
        </w:numPr>
        <w:tabs>
          <w:tab w:val="left" w:pos="518"/>
          <w:tab w:val="left" w:pos="519"/>
        </w:tabs>
        <w:spacing w:line="360" w:lineRule="auto"/>
        <w:ind w:left="518" w:right="368" w:hanging="360"/>
        <w:jc w:val="both"/>
        <w:rPr>
          <w:rFonts w:ascii="Symbol" w:hAnsi="Symbol"/>
          <w:sz w:val="28"/>
          <w:szCs w:val="28"/>
        </w:rPr>
      </w:pPr>
      <w:r w:rsidRPr="00D24D80">
        <w:rPr>
          <w:sz w:val="28"/>
          <w:szCs w:val="28"/>
        </w:rPr>
        <w:t>olejne i ftalowe usuwa się za pomocą gotowych preparatów do usuwania tych powłok, metodą ługowania za pomocą specjalnych past, przez opalanie (powłoki olejne,</w:t>
      </w:r>
      <w:r w:rsidRPr="00D24D80">
        <w:rPr>
          <w:spacing w:val="41"/>
          <w:sz w:val="28"/>
          <w:szCs w:val="28"/>
        </w:rPr>
        <w:t xml:space="preserve"> </w:t>
      </w:r>
      <w:r w:rsidRPr="00D24D80">
        <w:rPr>
          <w:sz w:val="28"/>
          <w:szCs w:val="28"/>
        </w:rPr>
        <w:t>olejno-</w:t>
      </w:r>
    </w:p>
    <w:p w:rsidR="0074182E" w:rsidRPr="00D24D80" w:rsidRDefault="0074182E" w:rsidP="0074182E">
      <w:pPr>
        <w:pStyle w:val="Tekstpodstawowy"/>
        <w:spacing w:line="360" w:lineRule="auto"/>
        <w:ind w:right="368"/>
        <w:jc w:val="both"/>
        <w:rPr>
          <w:sz w:val="28"/>
          <w:szCs w:val="28"/>
        </w:rPr>
      </w:pPr>
      <w:r w:rsidRPr="00D24D80">
        <w:rPr>
          <w:sz w:val="28"/>
          <w:szCs w:val="28"/>
        </w:rPr>
        <w:t>-żywiczne i ftalowe) za pomocą palników, które zmiękczają powłokę i można ją wtedy usunąć szpachlą stalową.</w:t>
      </w:r>
    </w:p>
    <w:p w:rsidR="0074182E" w:rsidRDefault="0074182E" w:rsidP="0074182E">
      <w:pPr>
        <w:pStyle w:val="Tekstpodstawowy"/>
        <w:spacing w:line="360" w:lineRule="auto"/>
        <w:ind w:left="158" w:right="366"/>
        <w:jc w:val="both"/>
        <w:rPr>
          <w:sz w:val="28"/>
          <w:szCs w:val="28"/>
        </w:rPr>
      </w:pPr>
    </w:p>
    <w:p w:rsidR="0074182E" w:rsidRPr="00D24D80" w:rsidRDefault="0074182E" w:rsidP="0074182E">
      <w:pPr>
        <w:pStyle w:val="Tekstpodstawowy"/>
        <w:spacing w:line="360" w:lineRule="auto"/>
        <w:ind w:left="158" w:right="366"/>
        <w:jc w:val="both"/>
        <w:rPr>
          <w:sz w:val="28"/>
          <w:szCs w:val="28"/>
        </w:rPr>
      </w:pPr>
      <w:r w:rsidRPr="00D24D80">
        <w:rPr>
          <w:sz w:val="28"/>
          <w:szCs w:val="28"/>
        </w:rPr>
        <w:t>Po usunięciu starych powłok, ściany wymagają zazwyczaj wygładzenia metodą szpachlowania szpachlą tynkarską,  a  w  pomieszczeniach  suchych,  które  nie  są  narażone  na  zawilgocenie  i przemarzanie – gotowymi masami szpachlowymi gipsowo-akrylowymi. Szpachlówki nakłada się cienkimi warstwami, po wyschnięciu każdą warstwę należy przeszlifować papierem ściernym.</w:t>
      </w:r>
    </w:p>
    <w:p w:rsidR="0074182E" w:rsidRDefault="0074182E" w:rsidP="0074182E">
      <w:pPr>
        <w:pStyle w:val="Tekstpodstawowy"/>
        <w:spacing w:before="75" w:line="360" w:lineRule="auto"/>
        <w:ind w:left="158" w:right="369"/>
        <w:jc w:val="both"/>
        <w:rPr>
          <w:b/>
          <w:sz w:val="28"/>
          <w:szCs w:val="28"/>
        </w:rPr>
      </w:pPr>
    </w:p>
    <w:p w:rsidR="0074182E" w:rsidRPr="00D24D80" w:rsidRDefault="0074182E" w:rsidP="0074182E">
      <w:pPr>
        <w:pStyle w:val="Tekstpodstawowy"/>
        <w:spacing w:before="75" w:line="360" w:lineRule="auto"/>
        <w:ind w:left="158" w:right="369"/>
        <w:jc w:val="both"/>
        <w:rPr>
          <w:sz w:val="28"/>
          <w:szCs w:val="28"/>
        </w:rPr>
      </w:pPr>
      <w:r w:rsidRPr="00D24D80">
        <w:rPr>
          <w:b/>
          <w:sz w:val="28"/>
          <w:szCs w:val="28"/>
        </w:rPr>
        <w:t xml:space="preserve">Podłoża gipsowe </w:t>
      </w:r>
      <w:r w:rsidRPr="00D24D80">
        <w:rPr>
          <w:sz w:val="28"/>
          <w:szCs w:val="28"/>
        </w:rPr>
        <w:t>są chemicznie obojętne, łatwe do reperacji i wygładzania, ze względu na dużą nasiąkliwość wymagają zagruntowania. Powierzchnie przeznaczone do malowania powinny być suche, gładkie, równe, bez zanieczyszczeń. Tynki gipsowe powinny dojrzewać 1÷2 tygodnie.</w:t>
      </w:r>
    </w:p>
    <w:p w:rsidR="0074182E" w:rsidRPr="00D24D80" w:rsidRDefault="0074182E" w:rsidP="0074182E">
      <w:pPr>
        <w:pStyle w:val="Tekstpodstawowy"/>
        <w:spacing w:line="360" w:lineRule="auto"/>
        <w:ind w:left="158" w:right="367"/>
        <w:jc w:val="both"/>
        <w:rPr>
          <w:sz w:val="28"/>
          <w:szCs w:val="28"/>
        </w:rPr>
      </w:pPr>
      <w:r w:rsidRPr="00D24D80">
        <w:rPr>
          <w:sz w:val="28"/>
          <w:szCs w:val="28"/>
        </w:rPr>
        <w:t xml:space="preserve">Do naprawy uszkodzeń i wad powierzchni stosuje się gotowe szpachlówki gipsowe w postaci past lub suche mieszanki, które należy wymieszać z wodą zgodnie </w:t>
      </w:r>
      <w:r>
        <w:rPr>
          <w:sz w:val="28"/>
          <w:szCs w:val="28"/>
        </w:rPr>
        <w:br/>
      </w:r>
      <w:r w:rsidRPr="00D24D80">
        <w:rPr>
          <w:sz w:val="28"/>
          <w:szCs w:val="28"/>
        </w:rPr>
        <w:t xml:space="preserve">z instrukcją producenta.      Do reperacji  tynków  z  zapraw  zawierających  gips,  należy  używać  tych  samych  zapraw    (z ewentualnym  dodatkiem  opóźniacza  wiązania  gipsu),  aby  uzyskać  taką  samą  fakturę.  Na podłożach gipsowych nie </w:t>
      </w:r>
      <w:r w:rsidRPr="00D24D80">
        <w:rPr>
          <w:sz w:val="28"/>
          <w:szCs w:val="28"/>
        </w:rPr>
        <w:lastRenderedPageBreak/>
        <w:t>można stosować farb o odczynie alkalicznym</w:t>
      </w:r>
      <w:r w:rsidRPr="00D24D80">
        <w:rPr>
          <w:spacing w:val="-4"/>
          <w:sz w:val="28"/>
          <w:szCs w:val="28"/>
        </w:rPr>
        <w:t xml:space="preserve"> </w:t>
      </w:r>
      <w:r w:rsidRPr="00D24D80">
        <w:rPr>
          <w:sz w:val="28"/>
          <w:szCs w:val="28"/>
        </w:rPr>
        <w:t>(wapiennych).</w:t>
      </w:r>
    </w:p>
    <w:p w:rsidR="0074182E" w:rsidRDefault="0074182E" w:rsidP="0074182E">
      <w:pPr>
        <w:spacing w:line="360" w:lineRule="auto"/>
        <w:ind w:left="158"/>
        <w:jc w:val="both"/>
        <w:rPr>
          <w:sz w:val="28"/>
          <w:szCs w:val="28"/>
        </w:rPr>
      </w:pPr>
    </w:p>
    <w:p w:rsidR="0074182E" w:rsidRPr="00D24D80" w:rsidRDefault="0074182E" w:rsidP="0074182E">
      <w:pPr>
        <w:spacing w:line="360" w:lineRule="auto"/>
        <w:ind w:left="158"/>
        <w:jc w:val="both"/>
        <w:rPr>
          <w:sz w:val="28"/>
          <w:szCs w:val="28"/>
        </w:rPr>
      </w:pPr>
      <w:r w:rsidRPr="00D24D80">
        <w:rPr>
          <w:sz w:val="28"/>
          <w:szCs w:val="28"/>
        </w:rPr>
        <w:t xml:space="preserve">Do </w:t>
      </w:r>
      <w:r w:rsidRPr="00D24D80">
        <w:rPr>
          <w:b/>
          <w:sz w:val="28"/>
          <w:szCs w:val="28"/>
        </w:rPr>
        <w:t xml:space="preserve">gruntowania podłoży gipsowych </w:t>
      </w:r>
      <w:r w:rsidRPr="00D24D80">
        <w:rPr>
          <w:sz w:val="28"/>
          <w:szCs w:val="28"/>
        </w:rPr>
        <w:t>można stosować:</w:t>
      </w:r>
    </w:p>
    <w:p w:rsidR="0074182E" w:rsidRPr="00D24D80" w:rsidRDefault="0074182E" w:rsidP="0074182E">
      <w:pPr>
        <w:pStyle w:val="Akapitzlist"/>
        <w:numPr>
          <w:ilvl w:val="0"/>
          <w:numId w:val="4"/>
        </w:numPr>
        <w:tabs>
          <w:tab w:val="left" w:pos="518"/>
          <w:tab w:val="left" w:pos="519"/>
        </w:tabs>
        <w:spacing w:line="360" w:lineRule="auto"/>
        <w:ind w:left="518" w:right="364" w:hanging="360"/>
        <w:jc w:val="both"/>
        <w:rPr>
          <w:rFonts w:ascii="Symbol" w:hAnsi="Symbol"/>
          <w:sz w:val="28"/>
          <w:szCs w:val="28"/>
        </w:rPr>
      </w:pPr>
      <w:proofErr w:type="spellStart"/>
      <w:r w:rsidRPr="00D24D80">
        <w:rPr>
          <w:sz w:val="28"/>
          <w:szCs w:val="28"/>
        </w:rPr>
        <w:t>gruntownik</w:t>
      </w:r>
      <w:proofErr w:type="spellEnd"/>
      <w:r w:rsidRPr="00D24D80">
        <w:rPr>
          <w:sz w:val="28"/>
          <w:szCs w:val="28"/>
        </w:rPr>
        <w:t xml:space="preserve"> dyspersyjny lub farbę emulsyjną do gruntowania – przy malowaniu emulsyjnym i</w:t>
      </w:r>
      <w:r w:rsidRPr="00D24D80">
        <w:rPr>
          <w:spacing w:val="-1"/>
          <w:sz w:val="28"/>
          <w:szCs w:val="28"/>
        </w:rPr>
        <w:t xml:space="preserve"> </w:t>
      </w:r>
      <w:r w:rsidRPr="00D24D80">
        <w:rPr>
          <w:sz w:val="28"/>
          <w:szCs w:val="28"/>
        </w:rPr>
        <w:t>klejowym,</w:t>
      </w:r>
    </w:p>
    <w:p w:rsidR="0074182E" w:rsidRPr="00D24D80" w:rsidRDefault="0074182E" w:rsidP="0074182E">
      <w:pPr>
        <w:pStyle w:val="Akapitzlist"/>
        <w:numPr>
          <w:ilvl w:val="0"/>
          <w:numId w:val="4"/>
        </w:numPr>
        <w:tabs>
          <w:tab w:val="left" w:pos="518"/>
          <w:tab w:val="left" w:pos="519"/>
        </w:tabs>
        <w:spacing w:line="360" w:lineRule="auto"/>
        <w:ind w:left="518" w:right="369" w:hanging="360"/>
        <w:jc w:val="both"/>
        <w:rPr>
          <w:rFonts w:ascii="Symbol" w:hAnsi="Symbol"/>
          <w:sz w:val="28"/>
          <w:szCs w:val="28"/>
        </w:rPr>
      </w:pPr>
      <w:proofErr w:type="spellStart"/>
      <w:r w:rsidRPr="00D24D80">
        <w:rPr>
          <w:sz w:val="28"/>
          <w:szCs w:val="28"/>
        </w:rPr>
        <w:t>gruntownik</w:t>
      </w:r>
      <w:proofErr w:type="spellEnd"/>
      <w:r w:rsidRPr="00D24D80">
        <w:rPr>
          <w:sz w:val="28"/>
          <w:szCs w:val="28"/>
        </w:rPr>
        <w:t xml:space="preserve"> pokostowy – pod farbę olejną i klejową przy malowaniu sztablatur i suchych tynków</w:t>
      </w:r>
      <w:r w:rsidRPr="00D24D80">
        <w:rPr>
          <w:spacing w:val="-1"/>
          <w:sz w:val="28"/>
          <w:szCs w:val="28"/>
        </w:rPr>
        <w:t xml:space="preserve"> </w:t>
      </w:r>
      <w:r w:rsidRPr="00D24D80">
        <w:rPr>
          <w:sz w:val="28"/>
          <w:szCs w:val="28"/>
        </w:rPr>
        <w:t>gipsowo-kartonowych,</w:t>
      </w: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proofErr w:type="spellStart"/>
      <w:r w:rsidRPr="00D24D80">
        <w:rPr>
          <w:sz w:val="28"/>
          <w:szCs w:val="28"/>
        </w:rPr>
        <w:t>gruntownik</w:t>
      </w:r>
      <w:proofErr w:type="spellEnd"/>
      <w:r w:rsidRPr="00D24D80">
        <w:rPr>
          <w:sz w:val="28"/>
          <w:szCs w:val="28"/>
        </w:rPr>
        <w:t xml:space="preserve"> z kleju kostnego – przy malowaniu</w:t>
      </w:r>
      <w:r w:rsidRPr="00D24D80">
        <w:rPr>
          <w:spacing w:val="-7"/>
          <w:sz w:val="28"/>
          <w:szCs w:val="28"/>
        </w:rPr>
        <w:t xml:space="preserve"> </w:t>
      </w:r>
      <w:r w:rsidRPr="00D24D80">
        <w:rPr>
          <w:sz w:val="28"/>
          <w:szCs w:val="28"/>
        </w:rPr>
        <w:t>klejowym.</w:t>
      </w:r>
    </w:p>
    <w:p w:rsidR="00631067" w:rsidRDefault="00631067" w:rsidP="0074182E">
      <w:pPr>
        <w:pStyle w:val="Tekstpodstawowy"/>
        <w:spacing w:line="360" w:lineRule="auto"/>
        <w:ind w:left="158"/>
        <w:jc w:val="both"/>
        <w:rPr>
          <w:sz w:val="28"/>
          <w:szCs w:val="28"/>
        </w:rPr>
      </w:pPr>
    </w:p>
    <w:p w:rsidR="0074182E" w:rsidRPr="00D24D80" w:rsidRDefault="0074182E" w:rsidP="0074182E">
      <w:pPr>
        <w:pStyle w:val="Tekstpodstawowy"/>
        <w:spacing w:line="360" w:lineRule="auto"/>
        <w:ind w:left="158"/>
        <w:jc w:val="both"/>
        <w:rPr>
          <w:sz w:val="28"/>
          <w:szCs w:val="28"/>
        </w:rPr>
      </w:pPr>
      <w:r w:rsidRPr="00D24D80">
        <w:rPr>
          <w:sz w:val="28"/>
          <w:szCs w:val="28"/>
        </w:rPr>
        <w:t>Po zagruntowaniu podłoże gipsowe powinno być równomiernie nasiąknięte.</w:t>
      </w:r>
    </w:p>
    <w:p w:rsidR="0074182E" w:rsidRPr="00D24D80" w:rsidRDefault="0074182E" w:rsidP="0074182E">
      <w:pPr>
        <w:pStyle w:val="Tekstpodstawowy"/>
        <w:spacing w:line="360" w:lineRule="auto"/>
        <w:ind w:left="158" w:right="368"/>
        <w:jc w:val="both"/>
        <w:rPr>
          <w:sz w:val="28"/>
          <w:szCs w:val="28"/>
        </w:rPr>
      </w:pPr>
      <w:r w:rsidRPr="00D24D80">
        <w:rPr>
          <w:sz w:val="28"/>
          <w:szCs w:val="28"/>
        </w:rPr>
        <w:t xml:space="preserve">Do izolowania plam powstałych z substancji rozpuszczalnych w wodzie (atramentu, ołówka kopiowego) stosuje się lakier spirytusowy lub nitrocelulozowy. Plamy z rdzy należy usuwać zdejmując tynk aż do elementu metalowego, oczyścić go z gipsu, pokryć farbą rdzochronną (miniową) lub lakierem asfaltowym, </w:t>
      </w:r>
      <w:r>
        <w:rPr>
          <w:sz w:val="28"/>
          <w:szCs w:val="28"/>
        </w:rPr>
        <w:br/>
      </w:r>
      <w:r w:rsidRPr="00D24D80">
        <w:rPr>
          <w:sz w:val="28"/>
          <w:szCs w:val="28"/>
        </w:rPr>
        <w:t>a następnie wykonać naprawę tynku.</w:t>
      </w:r>
    </w:p>
    <w:p w:rsidR="0074182E" w:rsidRDefault="0074182E" w:rsidP="0074182E">
      <w:pPr>
        <w:pStyle w:val="Tekstpodstawowy"/>
        <w:spacing w:before="80" w:line="360" w:lineRule="auto"/>
        <w:ind w:left="158" w:right="367"/>
        <w:jc w:val="both"/>
        <w:rPr>
          <w:b/>
          <w:sz w:val="28"/>
          <w:szCs w:val="28"/>
        </w:rPr>
      </w:pPr>
    </w:p>
    <w:p w:rsidR="0074182E" w:rsidRPr="00D24D80" w:rsidRDefault="0074182E" w:rsidP="0074182E">
      <w:pPr>
        <w:pStyle w:val="Tekstpodstawowy"/>
        <w:spacing w:before="80" w:line="360" w:lineRule="auto"/>
        <w:ind w:left="158" w:right="367"/>
        <w:jc w:val="both"/>
        <w:rPr>
          <w:sz w:val="28"/>
          <w:szCs w:val="28"/>
        </w:rPr>
      </w:pPr>
      <w:r w:rsidRPr="00D24D80">
        <w:rPr>
          <w:b/>
          <w:sz w:val="28"/>
          <w:szCs w:val="28"/>
        </w:rPr>
        <w:t xml:space="preserve">Podłoża betonowe </w:t>
      </w:r>
      <w:r w:rsidRPr="00D24D80">
        <w:rPr>
          <w:sz w:val="28"/>
          <w:szCs w:val="28"/>
        </w:rPr>
        <w:t>przygotowuje się w taki sam sposób jak tynki cementowe. Uszkodzenia należy naprawiać zaprawą cementową 1:3, po wcześniejszym nasyceniu uszkodzonego miejsca wodą. W miejscach pęknięć na stykach elementów wielkopłytowych należy zrobić wąską bruzdę, przykleić pasek cienkiej tkaniny (merli) lub siatki z włókna szklanego i wygładzić szpachlówką emulsyjną. W przypadku odstawania warstwy wyprawy od powierzchni elementu (można to stwierdzić przez opukiwanie), należy tę warstwę usunąć i wykonać na</w:t>
      </w:r>
      <w:r w:rsidRPr="00D24D80">
        <w:rPr>
          <w:spacing w:val="-13"/>
          <w:sz w:val="28"/>
          <w:szCs w:val="28"/>
        </w:rPr>
        <w:t xml:space="preserve"> </w:t>
      </w:r>
      <w:r w:rsidRPr="00D24D80">
        <w:rPr>
          <w:sz w:val="28"/>
          <w:szCs w:val="28"/>
        </w:rPr>
        <w:t>nowo.</w:t>
      </w:r>
    </w:p>
    <w:p w:rsidR="0074182E" w:rsidRDefault="0074182E" w:rsidP="0074182E">
      <w:pPr>
        <w:pStyle w:val="Tekstpodstawowy"/>
        <w:spacing w:before="81" w:line="360" w:lineRule="auto"/>
        <w:ind w:left="158" w:right="367"/>
        <w:jc w:val="both"/>
        <w:rPr>
          <w:b/>
          <w:sz w:val="28"/>
          <w:szCs w:val="28"/>
        </w:rPr>
      </w:pPr>
    </w:p>
    <w:p w:rsidR="0074182E" w:rsidRPr="00D24D80" w:rsidRDefault="0074182E" w:rsidP="0074182E">
      <w:pPr>
        <w:pStyle w:val="Tekstpodstawowy"/>
        <w:spacing w:before="81" w:line="360" w:lineRule="auto"/>
        <w:ind w:left="158" w:right="367"/>
        <w:jc w:val="both"/>
        <w:rPr>
          <w:sz w:val="28"/>
          <w:szCs w:val="28"/>
        </w:rPr>
      </w:pPr>
      <w:r w:rsidRPr="00D24D80">
        <w:rPr>
          <w:b/>
          <w:sz w:val="28"/>
          <w:szCs w:val="28"/>
        </w:rPr>
        <w:t xml:space="preserve">Podłoża z drewna </w:t>
      </w:r>
      <w:r w:rsidRPr="00D24D80">
        <w:rPr>
          <w:sz w:val="28"/>
          <w:szCs w:val="28"/>
        </w:rPr>
        <w:t xml:space="preserve">przygotowuje się do malowania przez: oczyszczanie powierzchni, usunięcie wad, gruntowanie, wygładzenie powierzchni. Szczególnie starannie powinny być przygotowane podłoża drewniane pod powłoki lakierowe niekryjące. Powierzchnia drewna powinna być  równa, gładka, bez zanieczyszczeń, </w:t>
      </w:r>
      <w:r w:rsidRPr="00D24D80">
        <w:rPr>
          <w:sz w:val="28"/>
          <w:szCs w:val="28"/>
        </w:rPr>
        <w:lastRenderedPageBreak/>
        <w:t>plam, pęcherzy żywicznych, starych łuszczących się powłok malarskich.  Wilgotność  drewna  w  elementach  wewnętrznych  powinna  wynosić  8÷12%,     w zewnętrznych –</w:t>
      </w:r>
      <w:r w:rsidRPr="00D24D80">
        <w:rPr>
          <w:spacing w:val="-2"/>
          <w:sz w:val="28"/>
          <w:szCs w:val="28"/>
        </w:rPr>
        <w:t xml:space="preserve"> </w:t>
      </w:r>
      <w:r w:rsidRPr="00D24D80">
        <w:rPr>
          <w:sz w:val="28"/>
          <w:szCs w:val="28"/>
        </w:rPr>
        <w:t>12÷16%.</w:t>
      </w:r>
    </w:p>
    <w:p w:rsidR="0074182E" w:rsidRPr="00D24D80" w:rsidRDefault="0074182E" w:rsidP="0074182E">
      <w:pPr>
        <w:pStyle w:val="Tekstpodstawowy"/>
        <w:spacing w:line="360" w:lineRule="auto"/>
        <w:ind w:left="158" w:right="367"/>
        <w:jc w:val="both"/>
        <w:rPr>
          <w:sz w:val="28"/>
          <w:szCs w:val="28"/>
        </w:rPr>
      </w:pPr>
      <w:r w:rsidRPr="00D24D80">
        <w:rPr>
          <w:sz w:val="28"/>
          <w:szCs w:val="28"/>
        </w:rPr>
        <w:t>Po oczyszczeniu drewna z kurzu i innych zanieczyszczeń, należy powierzchnię lekko zwilżyć    w celu podniesienia się cienkich włókien pozostałych po obróbce mechanicznej i po wyschnięciu przeszlifować drobnoziarnistym papierem</w:t>
      </w:r>
      <w:r w:rsidRPr="00D24D80">
        <w:rPr>
          <w:spacing w:val="-5"/>
          <w:sz w:val="28"/>
          <w:szCs w:val="28"/>
        </w:rPr>
        <w:t xml:space="preserve"> </w:t>
      </w:r>
      <w:r w:rsidRPr="00D24D80">
        <w:rPr>
          <w:sz w:val="28"/>
          <w:szCs w:val="28"/>
        </w:rPr>
        <w:t>ściernym.</w:t>
      </w:r>
    </w:p>
    <w:p w:rsidR="0074182E" w:rsidRPr="00D24D80" w:rsidRDefault="0074182E" w:rsidP="0074182E">
      <w:pPr>
        <w:pStyle w:val="Tekstpodstawowy"/>
        <w:spacing w:line="360" w:lineRule="auto"/>
        <w:ind w:left="158" w:right="367"/>
        <w:jc w:val="both"/>
        <w:rPr>
          <w:sz w:val="28"/>
          <w:szCs w:val="28"/>
        </w:rPr>
      </w:pPr>
      <w:r w:rsidRPr="00D24D80">
        <w:rPr>
          <w:sz w:val="28"/>
          <w:szCs w:val="28"/>
        </w:rPr>
        <w:t xml:space="preserve">Pęcherze żywicy należy zeskrobać, a następnie zmyć powierzchnię środkami rozpuszczającymi żywicę (benzyną, terpentyną lub środkami zmydlającymi); sęki </w:t>
      </w:r>
      <w:r>
        <w:rPr>
          <w:sz w:val="28"/>
          <w:szCs w:val="28"/>
        </w:rPr>
        <w:br/>
      </w:r>
      <w:r w:rsidRPr="00D24D80">
        <w:rPr>
          <w:sz w:val="28"/>
          <w:szCs w:val="28"/>
        </w:rPr>
        <w:t xml:space="preserve">i słoje żywiczne można też zaizolować lakierem spirytusowym lub politurą </w:t>
      </w:r>
      <w:proofErr w:type="spellStart"/>
      <w:r w:rsidRPr="00D24D80">
        <w:rPr>
          <w:sz w:val="28"/>
          <w:szCs w:val="28"/>
        </w:rPr>
        <w:t>szelakową</w:t>
      </w:r>
      <w:proofErr w:type="spellEnd"/>
      <w:r w:rsidRPr="00D24D80">
        <w:rPr>
          <w:sz w:val="28"/>
          <w:szCs w:val="28"/>
        </w:rPr>
        <w:t xml:space="preserve">; surowe drewno zaimpregnować lub środkiem </w:t>
      </w:r>
      <w:proofErr w:type="spellStart"/>
      <w:r w:rsidRPr="00D24D80">
        <w:rPr>
          <w:sz w:val="28"/>
          <w:szCs w:val="28"/>
        </w:rPr>
        <w:t>owado</w:t>
      </w:r>
      <w:proofErr w:type="spellEnd"/>
      <w:r w:rsidRPr="00D24D80">
        <w:rPr>
          <w:sz w:val="28"/>
          <w:szCs w:val="28"/>
        </w:rPr>
        <w:t>- i grzybobójczym, dostosowanym do użytkowania wewnątrz i zewnątrz pomieszczeń.</w:t>
      </w:r>
    </w:p>
    <w:p w:rsidR="0074182E" w:rsidRPr="00D24D80" w:rsidRDefault="0074182E" w:rsidP="0074182E">
      <w:pPr>
        <w:pStyle w:val="Tekstpodstawowy"/>
        <w:spacing w:line="360" w:lineRule="auto"/>
        <w:ind w:left="158" w:right="367"/>
        <w:jc w:val="both"/>
        <w:rPr>
          <w:sz w:val="28"/>
          <w:szCs w:val="28"/>
        </w:rPr>
      </w:pPr>
      <w:r w:rsidRPr="00D24D80">
        <w:rPr>
          <w:sz w:val="28"/>
          <w:szCs w:val="28"/>
        </w:rPr>
        <w:t xml:space="preserve">W celu uzyskania gładkiej powierzchni drewna pod powłoki lakierowe wypełnia się pory  drewna specjalnym wypełniaczem olejnym, który nanosi się pędzlem lub tamponem, a następnie wciera  w  pory  drewna  i   szlifuje   drobnoziarnistym  papierem  ściernym  wzdłuż   słojów.   Po wypełnieniu porów podłoże nasyca się </w:t>
      </w:r>
      <w:proofErr w:type="spellStart"/>
      <w:r w:rsidRPr="00D24D80">
        <w:rPr>
          <w:sz w:val="28"/>
          <w:szCs w:val="28"/>
        </w:rPr>
        <w:t>gruntownikiem</w:t>
      </w:r>
      <w:proofErr w:type="spellEnd"/>
      <w:r w:rsidRPr="00D24D80">
        <w:rPr>
          <w:sz w:val="28"/>
          <w:szCs w:val="28"/>
        </w:rPr>
        <w:t xml:space="preserve"> pokostowym; przy małej porowatości drewna wystarczy samo zagruntowanie. Drobne nierówności, rysy, pęknięcia wypełnia się szpachlówką klejową lub emulsyjną za pomocą szpachli stalowej. Gotowe szpachlówki są dostosowane kolorem do odpowiedniego rodzaju drewna, (dębu, olchy). Dla uzyskania wyższej jakości malowania stosuje 2÷3 warstwy szpachlówki grubości 0,2÷0,3 mm, każdą warstwę szlifując papierem ściernym (nr 120, a następnie drobniejszym nr</w:t>
      </w:r>
      <w:r w:rsidRPr="00D24D80">
        <w:rPr>
          <w:spacing w:val="-14"/>
          <w:sz w:val="28"/>
          <w:szCs w:val="28"/>
        </w:rPr>
        <w:t xml:space="preserve"> </w:t>
      </w:r>
      <w:r w:rsidRPr="00D24D80">
        <w:rPr>
          <w:sz w:val="28"/>
          <w:szCs w:val="28"/>
        </w:rPr>
        <w:t>150÷220).</w:t>
      </w:r>
    </w:p>
    <w:p w:rsidR="0074182E" w:rsidRDefault="0074182E" w:rsidP="0074182E">
      <w:pPr>
        <w:pStyle w:val="Tekstpodstawowy"/>
        <w:spacing w:before="75" w:line="360" w:lineRule="auto"/>
        <w:ind w:left="158" w:right="366"/>
        <w:jc w:val="both"/>
        <w:rPr>
          <w:sz w:val="28"/>
          <w:szCs w:val="28"/>
        </w:rPr>
      </w:pPr>
      <w:r w:rsidRPr="00D24D80">
        <w:rPr>
          <w:sz w:val="28"/>
          <w:szCs w:val="28"/>
        </w:rPr>
        <w:t xml:space="preserve">Powierzchnie </w:t>
      </w:r>
      <w:r w:rsidRPr="00D24D80">
        <w:rPr>
          <w:b/>
          <w:sz w:val="28"/>
          <w:szCs w:val="28"/>
        </w:rPr>
        <w:t xml:space="preserve">płyt z tworzyw drzewnych </w:t>
      </w:r>
      <w:r w:rsidRPr="00D24D80">
        <w:rPr>
          <w:sz w:val="28"/>
          <w:szCs w:val="28"/>
        </w:rPr>
        <w:t>należy przed malowaniem przeszlifować papierem ściernym nr 100 i 150. Z twardych płyt pilśniowych usuwa się parafinę pokrywającą powierzchnię płyty, a z  płyt  wiórowych  –  warstwę  kleju  mocznikowego.  Płyty  pilśniowe  po szlifowaniu powinno się utwardzić 5% roztworem kleju kostnego i ponownie przeszlifować papierem ściernym o drobniejszej granulacji. Płyty najlepiej szlifować szlifierką</w:t>
      </w:r>
      <w:r w:rsidRPr="00D24D80">
        <w:rPr>
          <w:spacing w:val="-20"/>
          <w:sz w:val="28"/>
          <w:szCs w:val="28"/>
        </w:rPr>
        <w:t xml:space="preserve"> </w:t>
      </w:r>
      <w:r w:rsidRPr="00D24D80">
        <w:rPr>
          <w:sz w:val="28"/>
          <w:szCs w:val="28"/>
        </w:rPr>
        <w:t>taśmową.</w:t>
      </w:r>
    </w:p>
    <w:p w:rsidR="0074182E" w:rsidRPr="00D24D80" w:rsidRDefault="0074182E" w:rsidP="0074182E">
      <w:pPr>
        <w:pStyle w:val="Tekstpodstawowy"/>
        <w:spacing w:before="75" w:line="360" w:lineRule="auto"/>
        <w:ind w:left="158" w:right="366"/>
        <w:jc w:val="both"/>
        <w:rPr>
          <w:sz w:val="28"/>
          <w:szCs w:val="28"/>
        </w:rPr>
      </w:pPr>
    </w:p>
    <w:p w:rsidR="0074182E" w:rsidRPr="00D24D80" w:rsidRDefault="0074182E" w:rsidP="0074182E">
      <w:pPr>
        <w:pStyle w:val="Tekstpodstawowy"/>
        <w:spacing w:before="79" w:line="360" w:lineRule="auto"/>
        <w:ind w:left="158" w:right="368"/>
        <w:jc w:val="both"/>
        <w:rPr>
          <w:sz w:val="28"/>
          <w:szCs w:val="28"/>
        </w:rPr>
      </w:pPr>
      <w:r w:rsidRPr="00D24D80">
        <w:rPr>
          <w:b/>
          <w:sz w:val="28"/>
          <w:szCs w:val="28"/>
        </w:rPr>
        <w:t xml:space="preserve">Podłoża ze stali i żeliwa </w:t>
      </w:r>
      <w:r w:rsidRPr="00D24D80">
        <w:rPr>
          <w:sz w:val="28"/>
          <w:szCs w:val="28"/>
        </w:rPr>
        <w:t>muszą być dokładnie oczyszczone z wszelkich zanieczyszczeń, jak: pył, kurz, rdza, zgorzelina, smary, tłuszcze, stare powłoki malarskie, gdyż jest to warunkiem dobrej przyczepności powłoki; powinny być czyste i suche. W zależności od rodzaju zanieczyszczeń, przygotowanie tych podłoży można podzielić na: odrdzewianie, odtłuszczanie, usuwanie starych</w:t>
      </w:r>
      <w:r w:rsidRPr="00D24D80">
        <w:rPr>
          <w:spacing w:val="-1"/>
          <w:sz w:val="28"/>
          <w:szCs w:val="28"/>
        </w:rPr>
        <w:t xml:space="preserve"> </w:t>
      </w:r>
      <w:r w:rsidRPr="00D24D80">
        <w:rPr>
          <w:sz w:val="28"/>
          <w:szCs w:val="28"/>
        </w:rPr>
        <w:t>powłok.</w:t>
      </w:r>
    </w:p>
    <w:p w:rsidR="0074182E" w:rsidRPr="00D24D80" w:rsidRDefault="0074182E" w:rsidP="0074182E">
      <w:pPr>
        <w:pStyle w:val="Tekstpodstawowy"/>
        <w:spacing w:line="360" w:lineRule="auto"/>
        <w:ind w:left="158"/>
        <w:jc w:val="both"/>
        <w:rPr>
          <w:sz w:val="28"/>
          <w:szCs w:val="28"/>
        </w:rPr>
      </w:pPr>
      <w:r w:rsidRPr="00D24D80">
        <w:rPr>
          <w:sz w:val="28"/>
          <w:szCs w:val="28"/>
        </w:rPr>
        <w:t>Metody odrdzewiania:</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szczotkowanie,</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szlifowanie,</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młotkowanie,</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skrobanie,</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piaskowanie,</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śrutowanie,</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opalanie (elementów grubszych niż 4</w:t>
      </w:r>
      <w:r w:rsidRPr="00D24D80">
        <w:rPr>
          <w:spacing w:val="-2"/>
          <w:sz w:val="28"/>
          <w:szCs w:val="28"/>
        </w:rPr>
        <w:t xml:space="preserve"> </w:t>
      </w:r>
      <w:r w:rsidRPr="00D24D80">
        <w:rPr>
          <w:sz w:val="28"/>
          <w:szCs w:val="28"/>
        </w:rPr>
        <w:t>mm),</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stosowanie odrdzewiaczy</w:t>
      </w:r>
      <w:r w:rsidRPr="00D24D80">
        <w:rPr>
          <w:spacing w:val="-3"/>
          <w:sz w:val="28"/>
          <w:szCs w:val="28"/>
        </w:rPr>
        <w:t xml:space="preserve"> </w:t>
      </w:r>
      <w:r w:rsidRPr="00D24D80">
        <w:rPr>
          <w:sz w:val="28"/>
          <w:szCs w:val="28"/>
        </w:rPr>
        <w:t>fosforowych,</w:t>
      </w:r>
    </w:p>
    <w:p w:rsidR="0074182E"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trawienie w roztworach kwasów</w:t>
      </w:r>
      <w:r w:rsidRPr="00D24D80">
        <w:rPr>
          <w:spacing w:val="-3"/>
          <w:sz w:val="28"/>
          <w:szCs w:val="28"/>
        </w:rPr>
        <w:t xml:space="preserve"> </w:t>
      </w:r>
      <w:r w:rsidRPr="00D24D80">
        <w:rPr>
          <w:sz w:val="28"/>
          <w:szCs w:val="28"/>
        </w:rPr>
        <w:t>mineralnych.</w:t>
      </w:r>
    </w:p>
    <w:p w:rsidR="0074182E" w:rsidRPr="00D24D80" w:rsidRDefault="0074182E" w:rsidP="0074182E">
      <w:pPr>
        <w:pStyle w:val="Akapitzlist"/>
        <w:tabs>
          <w:tab w:val="left" w:pos="443"/>
        </w:tabs>
        <w:spacing w:line="360" w:lineRule="auto"/>
        <w:ind w:left="442" w:firstLine="0"/>
        <w:jc w:val="both"/>
        <w:rPr>
          <w:sz w:val="28"/>
          <w:szCs w:val="28"/>
        </w:rPr>
      </w:pPr>
    </w:p>
    <w:p w:rsidR="0074182E" w:rsidRPr="00D24D80" w:rsidRDefault="0074182E" w:rsidP="0074182E">
      <w:pPr>
        <w:pStyle w:val="Tekstpodstawowy"/>
        <w:spacing w:before="1" w:line="360" w:lineRule="auto"/>
        <w:ind w:left="158" w:right="367"/>
        <w:jc w:val="both"/>
        <w:rPr>
          <w:sz w:val="28"/>
          <w:szCs w:val="28"/>
        </w:rPr>
      </w:pPr>
      <w:r w:rsidRPr="00D24D80">
        <w:rPr>
          <w:b/>
          <w:sz w:val="28"/>
          <w:szCs w:val="28"/>
        </w:rPr>
        <w:t xml:space="preserve">Chemiczne przetwarzanie rdzy </w:t>
      </w:r>
      <w:r w:rsidRPr="00D24D80">
        <w:rPr>
          <w:sz w:val="28"/>
          <w:szCs w:val="28"/>
        </w:rPr>
        <w:t>ma na celu przekształcenie rdzy w trwałe związki (magnetyt, hematyt) i jej stabilizację przez silne związanie z podłożem. Przekształcona rdza hamuje dalszą korozję  stali  i  może  pełnić  rolę  podkładu  pod  pokrycie  malarskie.  Gotowe  preparaty       do stabilizacji  rdzy  (</w:t>
      </w:r>
      <w:proofErr w:type="spellStart"/>
      <w:r w:rsidRPr="00D24D80">
        <w:rPr>
          <w:sz w:val="28"/>
          <w:szCs w:val="28"/>
        </w:rPr>
        <w:t>Cortanin</w:t>
      </w:r>
      <w:proofErr w:type="spellEnd"/>
      <w:r w:rsidRPr="00D24D80">
        <w:rPr>
          <w:sz w:val="28"/>
          <w:szCs w:val="28"/>
        </w:rPr>
        <w:t xml:space="preserve">,  </w:t>
      </w:r>
      <w:proofErr w:type="spellStart"/>
      <w:r w:rsidRPr="00D24D80">
        <w:rPr>
          <w:sz w:val="28"/>
          <w:szCs w:val="28"/>
        </w:rPr>
        <w:t>Kompleksor</w:t>
      </w:r>
      <w:proofErr w:type="spellEnd"/>
      <w:r w:rsidRPr="00D24D80">
        <w:rPr>
          <w:sz w:val="28"/>
          <w:szCs w:val="28"/>
        </w:rPr>
        <w:t>)   nakłada   się   na   zardzewiałą   powierzchnię   po usunięciu luźno związanych płatów rdzy. Po 15÷30 minutach schnięcia tworzą one mocno związaną z podłożem warstwę pokładową pod</w:t>
      </w:r>
      <w:r w:rsidRPr="00D24D80">
        <w:rPr>
          <w:spacing w:val="-5"/>
          <w:sz w:val="28"/>
          <w:szCs w:val="28"/>
        </w:rPr>
        <w:t xml:space="preserve"> </w:t>
      </w:r>
      <w:r w:rsidRPr="00D24D80">
        <w:rPr>
          <w:sz w:val="28"/>
          <w:szCs w:val="28"/>
        </w:rPr>
        <w:t>malowanie.</w:t>
      </w:r>
    </w:p>
    <w:p w:rsidR="0074182E" w:rsidRPr="00D24D80" w:rsidRDefault="0074182E" w:rsidP="0074182E">
      <w:pPr>
        <w:pStyle w:val="Tekstpodstawowy"/>
        <w:spacing w:line="360" w:lineRule="auto"/>
        <w:ind w:left="158" w:right="368"/>
        <w:jc w:val="both"/>
        <w:rPr>
          <w:sz w:val="28"/>
          <w:szCs w:val="28"/>
        </w:rPr>
      </w:pPr>
      <w:r w:rsidRPr="00D24D80">
        <w:rPr>
          <w:sz w:val="28"/>
          <w:szCs w:val="28"/>
        </w:rPr>
        <w:t>Podobną rolę spełniają grunty reaktywne, stosowane jako farby pokładowe do malowania stali    i metali nieżelaznych. W ich skład wchodzą substancje przetwarzające rdzę i tworzące szczelną powłokę składającą się z nieorganicznej warstwy fosforanów i organicznej warstwy</w:t>
      </w:r>
      <w:r w:rsidRPr="00D24D80">
        <w:rPr>
          <w:spacing w:val="-26"/>
          <w:sz w:val="28"/>
          <w:szCs w:val="28"/>
        </w:rPr>
        <w:t xml:space="preserve"> </w:t>
      </w:r>
      <w:r w:rsidRPr="00D24D80">
        <w:rPr>
          <w:sz w:val="28"/>
          <w:szCs w:val="28"/>
        </w:rPr>
        <w:t>lakierowej.</w:t>
      </w:r>
    </w:p>
    <w:p w:rsidR="0074182E" w:rsidRPr="00D24D80" w:rsidRDefault="0074182E" w:rsidP="0074182E">
      <w:pPr>
        <w:pStyle w:val="Heading3"/>
        <w:spacing w:before="83" w:line="360" w:lineRule="auto"/>
        <w:jc w:val="both"/>
        <w:rPr>
          <w:sz w:val="28"/>
          <w:szCs w:val="28"/>
        </w:rPr>
      </w:pPr>
      <w:r w:rsidRPr="00D24D80">
        <w:rPr>
          <w:sz w:val="28"/>
          <w:szCs w:val="28"/>
        </w:rPr>
        <w:lastRenderedPageBreak/>
        <w:t>Metody odtłuszczania:</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rozpuszczalnikami</w:t>
      </w:r>
      <w:r w:rsidRPr="00D24D80">
        <w:rPr>
          <w:spacing w:val="-1"/>
          <w:sz w:val="28"/>
          <w:szCs w:val="28"/>
        </w:rPr>
        <w:t xml:space="preserve"> </w:t>
      </w:r>
      <w:r w:rsidRPr="00D24D80">
        <w:rPr>
          <w:sz w:val="28"/>
          <w:szCs w:val="28"/>
        </w:rPr>
        <w:t>organicznymi,</w:t>
      </w:r>
    </w:p>
    <w:p w:rsidR="0074182E" w:rsidRPr="00D24D80" w:rsidRDefault="0074182E" w:rsidP="0074182E">
      <w:pPr>
        <w:pStyle w:val="Akapitzlist"/>
        <w:numPr>
          <w:ilvl w:val="0"/>
          <w:numId w:val="3"/>
        </w:numPr>
        <w:tabs>
          <w:tab w:val="left" w:pos="442"/>
          <w:tab w:val="left" w:pos="443"/>
        </w:tabs>
        <w:spacing w:line="360" w:lineRule="auto"/>
        <w:ind w:left="442" w:hanging="285"/>
        <w:jc w:val="both"/>
        <w:rPr>
          <w:sz w:val="28"/>
          <w:szCs w:val="28"/>
        </w:rPr>
      </w:pPr>
      <w:r w:rsidRPr="00D24D80">
        <w:rPr>
          <w:sz w:val="28"/>
          <w:szCs w:val="28"/>
        </w:rPr>
        <w:t>roztworami</w:t>
      </w:r>
      <w:r w:rsidRPr="00D24D80">
        <w:rPr>
          <w:spacing w:val="-1"/>
          <w:sz w:val="28"/>
          <w:szCs w:val="28"/>
        </w:rPr>
        <w:t xml:space="preserve"> </w:t>
      </w:r>
      <w:r w:rsidRPr="00D24D80">
        <w:rPr>
          <w:sz w:val="28"/>
          <w:szCs w:val="28"/>
        </w:rPr>
        <w:t>alkalicznymi,</w:t>
      </w:r>
    </w:p>
    <w:p w:rsidR="0074182E" w:rsidRPr="00D24D80" w:rsidRDefault="0074182E" w:rsidP="0074182E">
      <w:pPr>
        <w:pStyle w:val="Akapitzlist"/>
        <w:numPr>
          <w:ilvl w:val="0"/>
          <w:numId w:val="3"/>
        </w:numPr>
        <w:tabs>
          <w:tab w:val="left" w:pos="442"/>
          <w:tab w:val="left" w:pos="443"/>
        </w:tabs>
        <w:spacing w:line="360" w:lineRule="auto"/>
        <w:ind w:left="442" w:hanging="285"/>
        <w:jc w:val="both"/>
        <w:rPr>
          <w:sz w:val="28"/>
          <w:szCs w:val="28"/>
        </w:rPr>
      </w:pPr>
      <w:r w:rsidRPr="00D24D80">
        <w:rPr>
          <w:sz w:val="28"/>
          <w:szCs w:val="28"/>
        </w:rPr>
        <w:t>emulsjami.</w:t>
      </w:r>
    </w:p>
    <w:p w:rsidR="0074182E" w:rsidRPr="00D24D80" w:rsidRDefault="0074182E" w:rsidP="0074182E">
      <w:pPr>
        <w:pStyle w:val="Tekstpodstawowy"/>
        <w:spacing w:line="360" w:lineRule="auto"/>
        <w:ind w:left="158"/>
        <w:jc w:val="both"/>
        <w:rPr>
          <w:sz w:val="28"/>
          <w:szCs w:val="28"/>
        </w:rPr>
      </w:pPr>
      <w:r w:rsidRPr="00D24D80">
        <w:rPr>
          <w:sz w:val="28"/>
          <w:szCs w:val="28"/>
        </w:rPr>
        <w:t>Sposoby oczyszczania: ręcznie (szmaty, szczotki), zanurzeniowo, natryskowo.</w:t>
      </w:r>
    </w:p>
    <w:p w:rsidR="0074182E" w:rsidRDefault="0074182E" w:rsidP="0074182E">
      <w:pPr>
        <w:pStyle w:val="Tekstpodstawowy"/>
        <w:spacing w:before="80" w:line="360" w:lineRule="auto"/>
        <w:ind w:left="158" w:right="366"/>
        <w:jc w:val="both"/>
        <w:rPr>
          <w:b/>
          <w:sz w:val="28"/>
          <w:szCs w:val="28"/>
        </w:rPr>
      </w:pPr>
    </w:p>
    <w:p w:rsidR="0074182E" w:rsidRPr="00D24D80" w:rsidRDefault="0074182E" w:rsidP="0074182E">
      <w:pPr>
        <w:pStyle w:val="Tekstpodstawowy"/>
        <w:spacing w:before="80" w:line="360" w:lineRule="auto"/>
        <w:ind w:left="158" w:right="366"/>
        <w:jc w:val="both"/>
        <w:rPr>
          <w:sz w:val="28"/>
          <w:szCs w:val="28"/>
        </w:rPr>
      </w:pPr>
      <w:r w:rsidRPr="00D24D80">
        <w:rPr>
          <w:b/>
          <w:sz w:val="28"/>
          <w:szCs w:val="28"/>
        </w:rPr>
        <w:t xml:space="preserve">Podłoża pod tapety </w:t>
      </w:r>
      <w:r w:rsidRPr="00D24D80">
        <w:rPr>
          <w:sz w:val="28"/>
          <w:szCs w:val="28"/>
        </w:rPr>
        <w:t xml:space="preserve">to: tynki, elementy gipsowe, materiały drewnopochodne. Podłoże musi być mocne, suche,  </w:t>
      </w:r>
      <w:proofErr w:type="spellStart"/>
      <w:r w:rsidRPr="00D24D80">
        <w:rPr>
          <w:sz w:val="28"/>
          <w:szCs w:val="28"/>
        </w:rPr>
        <w:t>niealkaliczne</w:t>
      </w:r>
      <w:proofErr w:type="spellEnd"/>
      <w:r w:rsidRPr="00D24D80">
        <w:rPr>
          <w:sz w:val="28"/>
          <w:szCs w:val="28"/>
        </w:rPr>
        <w:t xml:space="preserve">,  czyste  i  gładkie.  Wilgotność  podłoży  betonowych  i  tynków  na spoiwie cementowo-wapiennym nie powinna przekraczać 4%, a podłoży gipsowych – 3%. Przy tapetach wodoodpornych (winylowych) wilgotność podłoża betonowego nie może być większa niż 3%, </w:t>
      </w:r>
      <w:r>
        <w:rPr>
          <w:sz w:val="28"/>
          <w:szCs w:val="28"/>
        </w:rPr>
        <w:br/>
      </w:r>
      <w:r w:rsidRPr="00D24D80">
        <w:rPr>
          <w:sz w:val="28"/>
          <w:szCs w:val="28"/>
        </w:rPr>
        <w:t>a gipsowego</w:t>
      </w:r>
      <w:r w:rsidRPr="00D24D80">
        <w:rPr>
          <w:spacing w:val="-4"/>
          <w:sz w:val="28"/>
          <w:szCs w:val="28"/>
        </w:rPr>
        <w:t xml:space="preserve"> </w:t>
      </w:r>
      <w:r w:rsidRPr="00D24D80">
        <w:rPr>
          <w:sz w:val="28"/>
          <w:szCs w:val="28"/>
        </w:rPr>
        <w:t>2%.</w:t>
      </w:r>
    </w:p>
    <w:p w:rsidR="0074182E" w:rsidRPr="00D24D80" w:rsidRDefault="0074182E" w:rsidP="0074182E">
      <w:pPr>
        <w:pStyle w:val="Tekstpodstawowy"/>
        <w:spacing w:line="360" w:lineRule="auto"/>
        <w:ind w:left="158"/>
        <w:jc w:val="both"/>
        <w:rPr>
          <w:sz w:val="28"/>
          <w:szCs w:val="28"/>
        </w:rPr>
      </w:pPr>
      <w:r w:rsidRPr="00D24D80">
        <w:rPr>
          <w:sz w:val="28"/>
          <w:szCs w:val="28"/>
        </w:rPr>
        <w:t>Ogólne zasady przygotowania podłoża:</w:t>
      </w:r>
    </w:p>
    <w:p w:rsidR="0074182E" w:rsidRPr="00D24D80" w:rsidRDefault="0074182E" w:rsidP="0074182E">
      <w:pPr>
        <w:pStyle w:val="Akapitzlist"/>
        <w:numPr>
          <w:ilvl w:val="0"/>
          <w:numId w:val="3"/>
        </w:numPr>
        <w:tabs>
          <w:tab w:val="left" w:pos="443"/>
        </w:tabs>
        <w:spacing w:line="360" w:lineRule="auto"/>
        <w:ind w:left="442" w:hanging="285"/>
        <w:jc w:val="both"/>
        <w:rPr>
          <w:sz w:val="28"/>
          <w:szCs w:val="28"/>
        </w:rPr>
      </w:pPr>
      <w:r w:rsidRPr="00D24D80">
        <w:rPr>
          <w:sz w:val="28"/>
          <w:szCs w:val="28"/>
        </w:rPr>
        <w:t>spękania i nierówności podłoża wypełnia się i wyrównuje gotowymi</w:t>
      </w:r>
      <w:r w:rsidRPr="00D24D80">
        <w:rPr>
          <w:spacing w:val="-8"/>
          <w:sz w:val="28"/>
          <w:szCs w:val="28"/>
        </w:rPr>
        <w:t xml:space="preserve"> </w:t>
      </w:r>
      <w:r w:rsidRPr="00D24D80">
        <w:rPr>
          <w:sz w:val="28"/>
          <w:szCs w:val="28"/>
        </w:rPr>
        <w:t>szpachlówkami,</w:t>
      </w:r>
    </w:p>
    <w:p w:rsidR="0074182E" w:rsidRPr="00D24D80" w:rsidRDefault="0074182E" w:rsidP="0074182E">
      <w:pPr>
        <w:pStyle w:val="Akapitzlist"/>
        <w:numPr>
          <w:ilvl w:val="0"/>
          <w:numId w:val="3"/>
        </w:numPr>
        <w:tabs>
          <w:tab w:val="left" w:pos="443"/>
        </w:tabs>
        <w:spacing w:line="360" w:lineRule="auto"/>
        <w:ind w:left="442" w:right="365" w:hanging="285"/>
        <w:jc w:val="both"/>
        <w:rPr>
          <w:sz w:val="28"/>
          <w:szCs w:val="28"/>
        </w:rPr>
      </w:pPr>
      <w:r w:rsidRPr="00D24D80">
        <w:rPr>
          <w:sz w:val="28"/>
          <w:szCs w:val="28"/>
        </w:rPr>
        <w:t>stare powłoki klejowe należy usunąć; mocno związane z podłożem powłoki emulsyjne mogą pozostać, należy je umyć wodą z detergentami; powłoki olejne należy przeszlifować papierem ściernym i odkurzyć lub usunąć za pomocą gotowych zmywaczy do farb</w:t>
      </w:r>
      <w:r w:rsidRPr="00D24D80">
        <w:rPr>
          <w:spacing w:val="-9"/>
          <w:sz w:val="28"/>
          <w:szCs w:val="28"/>
        </w:rPr>
        <w:t xml:space="preserve"> </w:t>
      </w:r>
      <w:r w:rsidRPr="00D24D80">
        <w:rPr>
          <w:sz w:val="28"/>
          <w:szCs w:val="28"/>
        </w:rPr>
        <w:t>olejnych,</w:t>
      </w:r>
    </w:p>
    <w:p w:rsidR="0074182E" w:rsidRPr="00D24D80" w:rsidRDefault="0074182E" w:rsidP="0074182E">
      <w:pPr>
        <w:pStyle w:val="Akapitzlist"/>
        <w:numPr>
          <w:ilvl w:val="0"/>
          <w:numId w:val="3"/>
        </w:numPr>
        <w:tabs>
          <w:tab w:val="left" w:pos="443"/>
        </w:tabs>
        <w:spacing w:line="360" w:lineRule="auto"/>
        <w:ind w:left="442" w:right="367" w:hanging="285"/>
        <w:jc w:val="both"/>
        <w:rPr>
          <w:sz w:val="28"/>
          <w:szCs w:val="28"/>
        </w:rPr>
      </w:pPr>
      <w:r w:rsidRPr="00D24D80">
        <w:rPr>
          <w:sz w:val="28"/>
          <w:szCs w:val="28"/>
        </w:rPr>
        <w:t>tapety jednowarstwowe mocno związane z podłożem, nadają się do ponownego tapetowania; stare tapety należy usunąć po dokładnym zwilżeniu wodą lub za pomocą gotowych preparatów do usuwania tapet; ewentualne uszkodzenia podłoża należy</w:t>
      </w:r>
      <w:r w:rsidRPr="00D24D80">
        <w:rPr>
          <w:spacing w:val="-10"/>
          <w:sz w:val="28"/>
          <w:szCs w:val="28"/>
        </w:rPr>
        <w:t xml:space="preserve"> </w:t>
      </w:r>
      <w:r w:rsidRPr="00D24D80">
        <w:rPr>
          <w:sz w:val="28"/>
          <w:szCs w:val="28"/>
        </w:rPr>
        <w:t>naprawić,</w:t>
      </w:r>
    </w:p>
    <w:p w:rsidR="0074182E" w:rsidRPr="00A5314A" w:rsidRDefault="0074182E" w:rsidP="0074182E">
      <w:pPr>
        <w:pStyle w:val="Akapitzlist"/>
        <w:numPr>
          <w:ilvl w:val="0"/>
          <w:numId w:val="3"/>
        </w:numPr>
        <w:tabs>
          <w:tab w:val="left" w:pos="443"/>
        </w:tabs>
        <w:spacing w:before="75" w:line="360" w:lineRule="auto"/>
        <w:ind w:left="442" w:right="369" w:hanging="285"/>
        <w:jc w:val="both"/>
        <w:rPr>
          <w:sz w:val="28"/>
          <w:szCs w:val="28"/>
        </w:rPr>
      </w:pPr>
      <w:r w:rsidRPr="00A5314A">
        <w:rPr>
          <w:sz w:val="28"/>
          <w:szCs w:val="28"/>
        </w:rPr>
        <w:t xml:space="preserve">styki  elementów  prefabrykowanych  należy  okleić  paskiem  merli   </w:t>
      </w:r>
      <w:r w:rsidRPr="00A5314A">
        <w:rPr>
          <w:sz w:val="28"/>
          <w:szCs w:val="28"/>
        </w:rPr>
        <w:br/>
        <w:t xml:space="preserve">i   </w:t>
      </w:r>
      <w:proofErr w:type="spellStart"/>
      <w:r w:rsidRPr="00A5314A">
        <w:rPr>
          <w:sz w:val="28"/>
          <w:szCs w:val="28"/>
        </w:rPr>
        <w:t>wyszpachlować</w:t>
      </w:r>
      <w:proofErr w:type="spellEnd"/>
      <w:r w:rsidRPr="00A5314A">
        <w:rPr>
          <w:sz w:val="28"/>
          <w:szCs w:val="28"/>
        </w:rPr>
        <w:t>,   aby</w:t>
      </w:r>
      <w:r w:rsidRPr="00A5314A">
        <w:rPr>
          <w:spacing w:val="-1"/>
          <w:sz w:val="28"/>
          <w:szCs w:val="28"/>
        </w:rPr>
        <w:t xml:space="preserve"> </w:t>
      </w:r>
      <w:r w:rsidRPr="00A5314A">
        <w:rPr>
          <w:sz w:val="28"/>
          <w:szCs w:val="28"/>
        </w:rPr>
        <w:t>zapobiec</w:t>
      </w:r>
      <w:r w:rsidRPr="00A5314A">
        <w:rPr>
          <w:spacing w:val="39"/>
          <w:sz w:val="28"/>
          <w:szCs w:val="28"/>
        </w:rPr>
        <w:t xml:space="preserve"> </w:t>
      </w:r>
      <w:r w:rsidRPr="00A5314A">
        <w:rPr>
          <w:sz w:val="28"/>
          <w:szCs w:val="28"/>
        </w:rPr>
        <w:t>ewentualnemu</w:t>
      </w:r>
      <w:r w:rsidRPr="00A5314A">
        <w:rPr>
          <w:spacing w:val="39"/>
          <w:sz w:val="28"/>
          <w:szCs w:val="28"/>
        </w:rPr>
        <w:t xml:space="preserve"> </w:t>
      </w:r>
      <w:r w:rsidRPr="00A5314A">
        <w:rPr>
          <w:sz w:val="28"/>
          <w:szCs w:val="28"/>
        </w:rPr>
        <w:t>pękaniu</w:t>
      </w:r>
      <w:r w:rsidRPr="00A5314A">
        <w:rPr>
          <w:spacing w:val="40"/>
          <w:sz w:val="28"/>
          <w:szCs w:val="28"/>
        </w:rPr>
        <w:t xml:space="preserve"> </w:t>
      </w:r>
      <w:r w:rsidRPr="00A5314A">
        <w:rPr>
          <w:sz w:val="28"/>
          <w:szCs w:val="28"/>
        </w:rPr>
        <w:t>tapet;</w:t>
      </w:r>
      <w:r w:rsidRPr="00A5314A">
        <w:rPr>
          <w:spacing w:val="40"/>
          <w:sz w:val="28"/>
          <w:szCs w:val="28"/>
        </w:rPr>
        <w:t xml:space="preserve"> </w:t>
      </w:r>
      <w:r w:rsidRPr="00A5314A">
        <w:rPr>
          <w:sz w:val="28"/>
          <w:szCs w:val="28"/>
        </w:rPr>
        <w:t>rdzawe</w:t>
      </w:r>
      <w:r w:rsidRPr="00A5314A">
        <w:rPr>
          <w:spacing w:val="40"/>
          <w:sz w:val="28"/>
          <w:szCs w:val="28"/>
        </w:rPr>
        <w:t xml:space="preserve"> </w:t>
      </w:r>
      <w:r w:rsidRPr="00A5314A">
        <w:rPr>
          <w:sz w:val="28"/>
          <w:szCs w:val="28"/>
        </w:rPr>
        <w:t>plamy</w:t>
      </w:r>
      <w:r w:rsidRPr="00A5314A">
        <w:rPr>
          <w:spacing w:val="40"/>
          <w:sz w:val="28"/>
          <w:szCs w:val="28"/>
        </w:rPr>
        <w:t xml:space="preserve"> </w:t>
      </w:r>
      <w:r w:rsidRPr="00A5314A">
        <w:rPr>
          <w:sz w:val="28"/>
          <w:szCs w:val="28"/>
        </w:rPr>
        <w:t>występujące</w:t>
      </w:r>
      <w:r w:rsidRPr="00A5314A">
        <w:rPr>
          <w:spacing w:val="39"/>
          <w:sz w:val="28"/>
          <w:szCs w:val="28"/>
        </w:rPr>
        <w:t xml:space="preserve"> </w:t>
      </w:r>
      <w:r w:rsidRPr="00A5314A">
        <w:rPr>
          <w:sz w:val="28"/>
          <w:szCs w:val="28"/>
        </w:rPr>
        <w:t>na</w:t>
      </w:r>
      <w:r w:rsidRPr="00A5314A">
        <w:rPr>
          <w:spacing w:val="39"/>
          <w:sz w:val="28"/>
          <w:szCs w:val="28"/>
        </w:rPr>
        <w:t xml:space="preserve"> </w:t>
      </w:r>
      <w:r w:rsidRPr="00A5314A">
        <w:rPr>
          <w:sz w:val="28"/>
          <w:szCs w:val="28"/>
        </w:rPr>
        <w:t>tych</w:t>
      </w:r>
      <w:r w:rsidRPr="00A5314A">
        <w:rPr>
          <w:spacing w:val="39"/>
          <w:sz w:val="28"/>
          <w:szCs w:val="28"/>
        </w:rPr>
        <w:t xml:space="preserve"> </w:t>
      </w:r>
      <w:r w:rsidRPr="00A5314A">
        <w:rPr>
          <w:sz w:val="28"/>
          <w:szCs w:val="28"/>
        </w:rPr>
        <w:t>elementach należy zaizolować lakierem, a występujące części metalowe zabezpieczyć farbą antykorozyjną,</w:t>
      </w:r>
    </w:p>
    <w:p w:rsidR="0074182E" w:rsidRPr="00D24D80" w:rsidRDefault="0074182E" w:rsidP="0074182E">
      <w:pPr>
        <w:pStyle w:val="Akapitzlist"/>
        <w:numPr>
          <w:ilvl w:val="0"/>
          <w:numId w:val="3"/>
        </w:numPr>
        <w:tabs>
          <w:tab w:val="left" w:pos="443"/>
        </w:tabs>
        <w:spacing w:line="360" w:lineRule="auto"/>
        <w:ind w:left="442" w:right="367" w:hanging="285"/>
        <w:jc w:val="both"/>
        <w:rPr>
          <w:sz w:val="28"/>
          <w:szCs w:val="28"/>
        </w:rPr>
      </w:pPr>
      <w:r w:rsidRPr="00D24D80">
        <w:rPr>
          <w:sz w:val="28"/>
          <w:szCs w:val="28"/>
        </w:rPr>
        <w:t xml:space="preserve">oczyszczone i wyrównane podłoże należy przed tapetowaniem zagruntować gotowymi preparatami gruntującymi lub rozcieńczonym klejem do przyklejania </w:t>
      </w:r>
      <w:r w:rsidRPr="00D24D80">
        <w:rPr>
          <w:sz w:val="28"/>
          <w:szCs w:val="28"/>
        </w:rPr>
        <w:lastRenderedPageBreak/>
        <w:t>tapet. Podłoża porowate i nasiąkliwe wymagają gęstszego roztworu kleju, gładkie i mało nasiąkliwe – rzadszego; gruntowanie podłoża należy wykonać dzień przed</w:t>
      </w:r>
      <w:r w:rsidRPr="00D24D80">
        <w:rPr>
          <w:spacing w:val="-4"/>
          <w:sz w:val="28"/>
          <w:szCs w:val="28"/>
        </w:rPr>
        <w:t xml:space="preserve"> </w:t>
      </w:r>
      <w:r w:rsidRPr="00D24D80">
        <w:rPr>
          <w:sz w:val="28"/>
          <w:szCs w:val="28"/>
        </w:rPr>
        <w:t>tapetowaniem.</w:t>
      </w:r>
    </w:p>
    <w:p w:rsidR="0074182E" w:rsidRPr="00D24D80" w:rsidRDefault="0074182E" w:rsidP="0074182E">
      <w:pPr>
        <w:pStyle w:val="Tekstpodstawowy"/>
        <w:spacing w:before="3" w:line="360" w:lineRule="auto"/>
        <w:ind w:left="0"/>
        <w:jc w:val="both"/>
        <w:rPr>
          <w:sz w:val="28"/>
          <w:szCs w:val="28"/>
        </w:rPr>
      </w:pPr>
    </w:p>
    <w:p w:rsidR="0074182E" w:rsidRPr="00A5314A" w:rsidRDefault="0074182E" w:rsidP="0074182E">
      <w:pPr>
        <w:pStyle w:val="Heading1"/>
        <w:tabs>
          <w:tab w:val="left" w:pos="720"/>
        </w:tabs>
        <w:spacing w:before="0" w:line="360" w:lineRule="auto"/>
        <w:jc w:val="both"/>
        <w:rPr>
          <w:sz w:val="28"/>
          <w:szCs w:val="28"/>
        </w:rPr>
      </w:pPr>
      <w:bookmarkStart w:id="2" w:name="_TOC_250019"/>
      <w:r w:rsidRPr="00D24D80">
        <w:rPr>
          <w:sz w:val="28"/>
          <w:szCs w:val="28"/>
        </w:rPr>
        <w:t>Technologia wykonania powłok</w:t>
      </w:r>
      <w:r w:rsidRPr="00D24D80">
        <w:rPr>
          <w:spacing w:val="-1"/>
          <w:sz w:val="28"/>
          <w:szCs w:val="28"/>
        </w:rPr>
        <w:t xml:space="preserve"> </w:t>
      </w:r>
      <w:bookmarkEnd w:id="2"/>
      <w:r w:rsidRPr="00D24D80">
        <w:rPr>
          <w:sz w:val="28"/>
          <w:szCs w:val="28"/>
        </w:rPr>
        <w:t>malarskich</w:t>
      </w:r>
    </w:p>
    <w:p w:rsidR="0074182E" w:rsidRDefault="0074182E" w:rsidP="0074182E">
      <w:pPr>
        <w:pStyle w:val="Tekstpodstawowy"/>
        <w:spacing w:line="360" w:lineRule="auto"/>
        <w:ind w:left="158" w:right="367"/>
        <w:jc w:val="both"/>
        <w:rPr>
          <w:sz w:val="28"/>
          <w:szCs w:val="28"/>
        </w:rPr>
      </w:pPr>
      <w:r w:rsidRPr="00D24D80">
        <w:rPr>
          <w:sz w:val="28"/>
          <w:szCs w:val="28"/>
        </w:rPr>
        <w:t>Do wykonywania powłok malarskich na budowie lub w remontowanych obiektach stosuje się najczęściej ręczne metody malowania pędzlem lub wałkiem malarskim oraz zmechanizowane metody natryskowe (natrysk mechaniczny lub pneumatyczny).</w:t>
      </w:r>
    </w:p>
    <w:p w:rsidR="0074182E" w:rsidRPr="00D24D80" w:rsidRDefault="0074182E" w:rsidP="0074182E">
      <w:pPr>
        <w:pStyle w:val="Tekstpodstawowy"/>
        <w:spacing w:line="360" w:lineRule="auto"/>
        <w:ind w:left="158" w:right="367"/>
        <w:jc w:val="both"/>
        <w:rPr>
          <w:sz w:val="28"/>
          <w:szCs w:val="28"/>
        </w:rPr>
      </w:pPr>
    </w:p>
    <w:p w:rsidR="0074182E" w:rsidRPr="00D24D80" w:rsidRDefault="0074182E" w:rsidP="0074182E">
      <w:pPr>
        <w:pStyle w:val="Tekstpodstawowy"/>
        <w:spacing w:line="360" w:lineRule="auto"/>
        <w:ind w:left="158" w:right="367"/>
        <w:jc w:val="both"/>
        <w:rPr>
          <w:sz w:val="28"/>
          <w:szCs w:val="28"/>
        </w:rPr>
      </w:pPr>
      <w:r w:rsidRPr="00D24D80">
        <w:rPr>
          <w:b/>
          <w:sz w:val="28"/>
          <w:szCs w:val="28"/>
        </w:rPr>
        <w:t xml:space="preserve">Malowanie pędzlem </w:t>
      </w:r>
      <w:r w:rsidRPr="00D24D80">
        <w:rPr>
          <w:sz w:val="28"/>
          <w:szCs w:val="28"/>
        </w:rPr>
        <w:t>polega na nanoszeniu niewielkich ilości materiału malarskiego na podłoże  i rozprowadzeniu go równą, cienką warstwą na malowanej powierzchni. Należy przestrzegać kolejności</w:t>
      </w:r>
      <w:r w:rsidRPr="00D24D80">
        <w:rPr>
          <w:spacing w:val="10"/>
          <w:sz w:val="28"/>
          <w:szCs w:val="28"/>
        </w:rPr>
        <w:t xml:space="preserve"> </w:t>
      </w:r>
      <w:r w:rsidRPr="00D24D80">
        <w:rPr>
          <w:sz w:val="28"/>
          <w:szCs w:val="28"/>
        </w:rPr>
        <w:t>i</w:t>
      </w:r>
      <w:r w:rsidRPr="00D24D80">
        <w:rPr>
          <w:spacing w:val="11"/>
          <w:sz w:val="28"/>
          <w:szCs w:val="28"/>
        </w:rPr>
        <w:t xml:space="preserve"> </w:t>
      </w:r>
      <w:r w:rsidRPr="00D24D80">
        <w:rPr>
          <w:sz w:val="28"/>
          <w:szCs w:val="28"/>
        </w:rPr>
        <w:t>kierunku</w:t>
      </w:r>
      <w:r w:rsidRPr="00D24D80">
        <w:rPr>
          <w:spacing w:val="11"/>
          <w:sz w:val="28"/>
          <w:szCs w:val="28"/>
        </w:rPr>
        <w:t xml:space="preserve"> </w:t>
      </w:r>
      <w:r w:rsidRPr="00D24D80">
        <w:rPr>
          <w:sz w:val="28"/>
          <w:szCs w:val="28"/>
        </w:rPr>
        <w:t>pociągnięć</w:t>
      </w:r>
      <w:r w:rsidRPr="00D24D80">
        <w:rPr>
          <w:spacing w:val="10"/>
          <w:sz w:val="28"/>
          <w:szCs w:val="28"/>
        </w:rPr>
        <w:t xml:space="preserve"> </w:t>
      </w:r>
      <w:r w:rsidRPr="00D24D80">
        <w:rPr>
          <w:sz w:val="28"/>
          <w:szCs w:val="28"/>
        </w:rPr>
        <w:t>pędzla.</w:t>
      </w:r>
      <w:r w:rsidRPr="00D24D80">
        <w:rPr>
          <w:spacing w:val="11"/>
          <w:sz w:val="28"/>
          <w:szCs w:val="28"/>
        </w:rPr>
        <w:t xml:space="preserve"> </w:t>
      </w:r>
      <w:r w:rsidRPr="00D24D80">
        <w:rPr>
          <w:sz w:val="28"/>
          <w:szCs w:val="28"/>
        </w:rPr>
        <w:t>Przy</w:t>
      </w:r>
      <w:r w:rsidRPr="00D24D80">
        <w:rPr>
          <w:spacing w:val="11"/>
          <w:sz w:val="28"/>
          <w:szCs w:val="28"/>
        </w:rPr>
        <w:t xml:space="preserve"> </w:t>
      </w:r>
      <w:r w:rsidRPr="00D24D80">
        <w:rPr>
          <w:sz w:val="28"/>
          <w:szCs w:val="28"/>
        </w:rPr>
        <w:t>malowaniu</w:t>
      </w:r>
      <w:r w:rsidRPr="00D24D80">
        <w:rPr>
          <w:spacing w:val="10"/>
          <w:sz w:val="28"/>
          <w:szCs w:val="28"/>
        </w:rPr>
        <w:t xml:space="preserve"> </w:t>
      </w:r>
      <w:r w:rsidRPr="00D24D80">
        <w:rPr>
          <w:sz w:val="28"/>
          <w:szCs w:val="28"/>
        </w:rPr>
        <w:t>dwuwarstwowym</w:t>
      </w:r>
      <w:r w:rsidRPr="00D24D80">
        <w:rPr>
          <w:spacing w:val="11"/>
          <w:sz w:val="28"/>
          <w:szCs w:val="28"/>
        </w:rPr>
        <w:t xml:space="preserve"> </w:t>
      </w:r>
      <w:r w:rsidRPr="00D24D80">
        <w:rPr>
          <w:sz w:val="28"/>
          <w:szCs w:val="28"/>
        </w:rPr>
        <w:t>pociągnięcia</w:t>
      </w:r>
      <w:r w:rsidRPr="00D24D80">
        <w:rPr>
          <w:spacing w:val="11"/>
          <w:sz w:val="28"/>
          <w:szCs w:val="28"/>
        </w:rPr>
        <w:t xml:space="preserve"> </w:t>
      </w:r>
      <w:r w:rsidRPr="00D24D80">
        <w:rPr>
          <w:sz w:val="28"/>
          <w:szCs w:val="28"/>
        </w:rPr>
        <w:t>pędzla</w:t>
      </w:r>
      <w:r>
        <w:rPr>
          <w:sz w:val="28"/>
          <w:szCs w:val="28"/>
        </w:rPr>
        <w:t xml:space="preserve"> </w:t>
      </w:r>
      <w:r w:rsidRPr="00D24D80">
        <w:rPr>
          <w:sz w:val="28"/>
          <w:szCs w:val="28"/>
        </w:rPr>
        <w:t>powinny się krzyżować. Duże powierzchnie należy malować stosując zasadę „mokre na mokre” oraz nakładać cieńszą warstwę farby w miejscach połączeń. Metoda „mokre na mokre” polega na malowaniu zespołowym (jeden malarz maluje górną część ściany, a drugi dolną), aby łączenie malowanych powierzchni było wykonane zanim farba wsiąknie w</w:t>
      </w:r>
      <w:r w:rsidRPr="00D24D80">
        <w:rPr>
          <w:spacing w:val="-6"/>
          <w:sz w:val="28"/>
          <w:szCs w:val="28"/>
        </w:rPr>
        <w:t xml:space="preserve"> </w:t>
      </w:r>
      <w:r w:rsidRPr="00D24D80">
        <w:rPr>
          <w:sz w:val="28"/>
          <w:szCs w:val="28"/>
        </w:rPr>
        <w:t>podłoże.</w:t>
      </w:r>
    </w:p>
    <w:p w:rsidR="0074182E" w:rsidRPr="00D24D80" w:rsidRDefault="0074182E" w:rsidP="0074182E">
      <w:pPr>
        <w:pStyle w:val="Tekstpodstawowy"/>
        <w:spacing w:line="360" w:lineRule="auto"/>
        <w:ind w:left="158"/>
        <w:jc w:val="both"/>
        <w:rPr>
          <w:sz w:val="28"/>
          <w:szCs w:val="28"/>
        </w:rPr>
      </w:pPr>
      <w:r w:rsidRPr="00D24D80">
        <w:rPr>
          <w:sz w:val="28"/>
          <w:szCs w:val="28"/>
        </w:rPr>
        <w:t xml:space="preserve">Przy malowaniu drewna kierunek pociągnięć pędzla powinien być zgodny </w:t>
      </w:r>
      <w:r>
        <w:rPr>
          <w:sz w:val="28"/>
          <w:szCs w:val="28"/>
        </w:rPr>
        <w:br/>
      </w:r>
      <w:r w:rsidRPr="00D24D80">
        <w:rPr>
          <w:sz w:val="28"/>
          <w:szCs w:val="28"/>
        </w:rPr>
        <w:t>z kierunkiem słojów.</w:t>
      </w:r>
    </w:p>
    <w:p w:rsidR="0074182E" w:rsidRPr="00D24D80" w:rsidRDefault="0074182E" w:rsidP="0074182E">
      <w:pPr>
        <w:pStyle w:val="Tekstpodstawowy"/>
        <w:spacing w:before="11" w:line="360" w:lineRule="auto"/>
        <w:ind w:left="0"/>
        <w:jc w:val="both"/>
        <w:rPr>
          <w:sz w:val="28"/>
          <w:szCs w:val="28"/>
        </w:rPr>
      </w:pPr>
      <w:r w:rsidRPr="00D24D80">
        <w:rPr>
          <w:noProof/>
          <w:sz w:val="28"/>
          <w:szCs w:val="28"/>
          <w:lang w:eastAsia="pl-PL"/>
        </w:rPr>
        <w:drawing>
          <wp:anchor distT="0" distB="0" distL="0" distR="0" simplePos="0" relativeHeight="251676672" behindDoc="0" locked="0" layoutInCell="1" allowOverlap="1">
            <wp:simplePos x="0" y="0"/>
            <wp:positionH relativeFrom="page">
              <wp:posOffset>1803654</wp:posOffset>
            </wp:positionH>
            <wp:positionV relativeFrom="paragraph">
              <wp:posOffset>229077</wp:posOffset>
            </wp:positionV>
            <wp:extent cx="4144106" cy="1933384"/>
            <wp:effectExtent l="0" t="0" r="0" b="0"/>
            <wp:wrapTopAndBottom/>
            <wp:docPr id="38"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21" cstate="print"/>
                    <a:stretch>
                      <a:fillRect/>
                    </a:stretch>
                  </pic:blipFill>
                  <pic:spPr>
                    <a:xfrm>
                      <a:off x="0" y="0"/>
                      <a:ext cx="4144106" cy="1933384"/>
                    </a:xfrm>
                    <a:prstGeom prst="rect">
                      <a:avLst/>
                    </a:prstGeom>
                  </pic:spPr>
                </pic:pic>
              </a:graphicData>
            </a:graphic>
          </wp:anchor>
        </w:drawing>
      </w:r>
    </w:p>
    <w:p w:rsidR="0074182E" w:rsidRPr="00D24D80" w:rsidRDefault="0074182E" w:rsidP="0074182E">
      <w:pPr>
        <w:spacing w:before="230" w:line="360" w:lineRule="auto"/>
        <w:ind w:left="158"/>
        <w:jc w:val="both"/>
        <w:rPr>
          <w:sz w:val="28"/>
          <w:szCs w:val="28"/>
        </w:rPr>
      </w:pPr>
      <w:r w:rsidRPr="00D24D80">
        <w:rPr>
          <w:b/>
          <w:sz w:val="28"/>
          <w:szCs w:val="28"/>
        </w:rPr>
        <w:lastRenderedPageBreak/>
        <w:t xml:space="preserve">Rys. </w:t>
      </w:r>
      <w:r w:rsidRPr="00D24D80">
        <w:rPr>
          <w:sz w:val="28"/>
          <w:szCs w:val="28"/>
        </w:rPr>
        <w:t>Kolejność i kierunek pociągnięć pędzla przy malowaniu ścian i sufitów: a) pierwsza warstwa farby,</w:t>
      </w:r>
    </w:p>
    <w:p w:rsidR="0074182E" w:rsidRPr="00D24D80" w:rsidRDefault="0074182E" w:rsidP="0074182E">
      <w:pPr>
        <w:pStyle w:val="Akapitzlist"/>
        <w:numPr>
          <w:ilvl w:val="0"/>
          <w:numId w:val="1"/>
        </w:numPr>
        <w:tabs>
          <w:tab w:val="left" w:pos="376"/>
        </w:tabs>
        <w:spacing w:line="360" w:lineRule="auto"/>
        <w:jc w:val="both"/>
        <w:rPr>
          <w:sz w:val="28"/>
          <w:szCs w:val="28"/>
        </w:rPr>
      </w:pPr>
      <w:r w:rsidRPr="00D24D80">
        <w:rPr>
          <w:sz w:val="28"/>
          <w:szCs w:val="28"/>
        </w:rPr>
        <w:t xml:space="preserve">druga warstwa farby </w:t>
      </w:r>
    </w:p>
    <w:p w:rsidR="0074182E" w:rsidRPr="00D24D80" w:rsidRDefault="0074182E" w:rsidP="0074182E">
      <w:pPr>
        <w:pStyle w:val="Tekstpodstawowy"/>
        <w:spacing w:before="1" w:line="360" w:lineRule="auto"/>
        <w:ind w:left="0"/>
        <w:jc w:val="both"/>
        <w:rPr>
          <w:sz w:val="28"/>
          <w:szCs w:val="28"/>
        </w:rPr>
      </w:pPr>
    </w:p>
    <w:p w:rsidR="0074182E" w:rsidRDefault="0074182E" w:rsidP="0074182E">
      <w:pPr>
        <w:pStyle w:val="Tekstpodstawowy"/>
        <w:spacing w:line="360" w:lineRule="auto"/>
        <w:ind w:left="158" w:right="367"/>
        <w:jc w:val="both"/>
        <w:rPr>
          <w:sz w:val="28"/>
          <w:szCs w:val="28"/>
        </w:rPr>
      </w:pPr>
      <w:r w:rsidRPr="00D24D80">
        <w:rPr>
          <w:b/>
          <w:sz w:val="28"/>
          <w:szCs w:val="28"/>
        </w:rPr>
        <w:t xml:space="preserve">Malowanie  wałkiem </w:t>
      </w:r>
      <w:r w:rsidRPr="00D24D80">
        <w:rPr>
          <w:sz w:val="28"/>
          <w:szCs w:val="28"/>
        </w:rPr>
        <w:t>pozwala uzyskiwać powłoki o jednolitej grubości i fakturze podobnej     do powierzchni tepowanej.</w:t>
      </w:r>
    </w:p>
    <w:p w:rsidR="0074182E" w:rsidRPr="00D24D80" w:rsidRDefault="0074182E" w:rsidP="0074182E">
      <w:pPr>
        <w:pStyle w:val="Tekstpodstawowy"/>
        <w:spacing w:line="360" w:lineRule="auto"/>
        <w:ind w:left="158" w:right="367"/>
        <w:jc w:val="both"/>
        <w:rPr>
          <w:sz w:val="28"/>
          <w:szCs w:val="28"/>
        </w:rPr>
      </w:pPr>
    </w:p>
    <w:p w:rsidR="0074182E" w:rsidRDefault="0074182E" w:rsidP="0074182E">
      <w:pPr>
        <w:pStyle w:val="Tekstpodstawowy"/>
        <w:spacing w:line="360" w:lineRule="auto"/>
        <w:ind w:left="158" w:right="367"/>
        <w:jc w:val="both"/>
        <w:rPr>
          <w:sz w:val="28"/>
          <w:szCs w:val="28"/>
        </w:rPr>
      </w:pPr>
      <w:r w:rsidRPr="00D24D80">
        <w:rPr>
          <w:b/>
          <w:sz w:val="28"/>
          <w:szCs w:val="28"/>
        </w:rPr>
        <w:t xml:space="preserve">Malowanie pędzlem tamponowym </w:t>
      </w:r>
      <w:r w:rsidRPr="00D24D80">
        <w:rPr>
          <w:sz w:val="28"/>
          <w:szCs w:val="28"/>
        </w:rPr>
        <w:t xml:space="preserve">zapewnia uzyskanie powłok cienkich, jednakowej grubości. </w:t>
      </w:r>
    </w:p>
    <w:p w:rsidR="0074182E" w:rsidRDefault="0074182E" w:rsidP="0074182E">
      <w:pPr>
        <w:pStyle w:val="Tekstpodstawowy"/>
        <w:spacing w:line="360" w:lineRule="auto"/>
        <w:ind w:left="158" w:right="367"/>
        <w:jc w:val="both"/>
        <w:rPr>
          <w:b/>
          <w:sz w:val="28"/>
          <w:szCs w:val="28"/>
        </w:rPr>
      </w:pPr>
    </w:p>
    <w:p w:rsidR="0074182E" w:rsidRPr="00D24D80" w:rsidRDefault="0074182E" w:rsidP="0074182E">
      <w:pPr>
        <w:pStyle w:val="Tekstpodstawowy"/>
        <w:spacing w:line="360" w:lineRule="auto"/>
        <w:ind w:left="158" w:right="367"/>
        <w:jc w:val="both"/>
        <w:rPr>
          <w:sz w:val="28"/>
          <w:szCs w:val="28"/>
        </w:rPr>
      </w:pPr>
      <w:r w:rsidRPr="00D24D80">
        <w:rPr>
          <w:b/>
          <w:sz w:val="28"/>
          <w:szCs w:val="28"/>
        </w:rPr>
        <w:t xml:space="preserve">Malowanie  natryskowe  </w:t>
      </w:r>
      <w:r w:rsidRPr="00D24D80">
        <w:rPr>
          <w:sz w:val="28"/>
          <w:szCs w:val="28"/>
        </w:rPr>
        <w:t>polega  na  pokrywaniu   podłoża   rozpyloną   farbą,   wyrzucaną   pod ciśnieniem z dyszy aparatu natryskowego. Natrysk prowadzi się pasmami zachodzącymi    na siebie, kierunki nakładania farby w kolejnych warstwach powinny się</w:t>
      </w:r>
      <w:r w:rsidRPr="00D24D80">
        <w:rPr>
          <w:spacing w:val="-14"/>
          <w:sz w:val="28"/>
          <w:szCs w:val="28"/>
        </w:rPr>
        <w:t xml:space="preserve"> </w:t>
      </w:r>
      <w:r w:rsidRPr="00D24D80">
        <w:rPr>
          <w:sz w:val="28"/>
          <w:szCs w:val="28"/>
        </w:rPr>
        <w:t>krzyżować.</w:t>
      </w:r>
    </w:p>
    <w:p w:rsidR="0074182E" w:rsidRPr="00D24D80" w:rsidRDefault="0074182E" w:rsidP="0074182E">
      <w:pPr>
        <w:pStyle w:val="Tekstpodstawowy"/>
        <w:spacing w:before="3" w:line="360" w:lineRule="auto"/>
        <w:ind w:left="0"/>
        <w:jc w:val="both"/>
        <w:rPr>
          <w:sz w:val="28"/>
          <w:szCs w:val="28"/>
        </w:rPr>
      </w:pPr>
    </w:p>
    <w:p w:rsidR="0074182E" w:rsidRPr="00D24D80" w:rsidRDefault="0074182E" w:rsidP="0074182E">
      <w:pPr>
        <w:pStyle w:val="Heading3"/>
        <w:spacing w:line="360" w:lineRule="auto"/>
        <w:jc w:val="both"/>
        <w:rPr>
          <w:sz w:val="28"/>
          <w:szCs w:val="28"/>
        </w:rPr>
      </w:pPr>
      <w:r w:rsidRPr="00D24D80">
        <w:rPr>
          <w:sz w:val="28"/>
          <w:szCs w:val="28"/>
        </w:rPr>
        <w:t>Wykonywanie powłok malarskich</w:t>
      </w:r>
    </w:p>
    <w:p w:rsidR="0074182E" w:rsidRPr="00D24D80" w:rsidRDefault="0074182E" w:rsidP="0074182E">
      <w:pPr>
        <w:pStyle w:val="Tekstpodstawowy"/>
        <w:spacing w:before="227" w:line="360" w:lineRule="auto"/>
        <w:ind w:left="158" w:right="367"/>
        <w:jc w:val="both"/>
        <w:rPr>
          <w:sz w:val="28"/>
          <w:szCs w:val="28"/>
        </w:rPr>
      </w:pPr>
      <w:r w:rsidRPr="00D24D80">
        <w:rPr>
          <w:b/>
          <w:sz w:val="28"/>
          <w:szCs w:val="28"/>
        </w:rPr>
        <w:t xml:space="preserve">Powłoki wapienne i cementowe </w:t>
      </w:r>
      <w:r w:rsidRPr="00D24D80">
        <w:rPr>
          <w:sz w:val="28"/>
          <w:szCs w:val="28"/>
        </w:rPr>
        <w:t>najlepiej wykonywać w pochmurne dni, przy niezbyt wysokiej temperaturze powietrza, nie niższej jednak niż 5˚ C. Podłoża powinny być wilgotne. Suche podłoża należy przed malowaniem zwilżać wodą lub zagruntować rozrzedzonym mlekiem wapiennym. Do nakładania tych powłok stosuje się pędzle lub aparaty do natrysku mechanicznego. Powłoki składają się przeważnie z dwóch warstw. Drugą warstwę farby wapiennej nakłada się po 4÷12 godzinach zależnie od temperatury otoczenia, drugą warstwę farby cementowej nakłada się po 1÷2 dniach.</w:t>
      </w:r>
    </w:p>
    <w:p w:rsidR="0074182E" w:rsidRPr="00D24D80" w:rsidRDefault="0074182E" w:rsidP="0074182E">
      <w:pPr>
        <w:pStyle w:val="Tekstpodstawowy"/>
        <w:spacing w:line="360" w:lineRule="auto"/>
        <w:ind w:left="158" w:right="368"/>
        <w:jc w:val="both"/>
        <w:rPr>
          <w:sz w:val="28"/>
          <w:szCs w:val="28"/>
        </w:rPr>
      </w:pPr>
      <w:r w:rsidRPr="00D24D80">
        <w:rPr>
          <w:sz w:val="28"/>
          <w:szCs w:val="28"/>
        </w:rPr>
        <w:t>Powłoki plastyczne w technice cementowej wykonuje się w dwóch warstwach: podkładowa –     z farby cementowej stosowanej przy gładkich powłokach, druga – z farby gęstej do powłok plastycznych.</w:t>
      </w:r>
    </w:p>
    <w:p w:rsidR="0074182E" w:rsidRDefault="0074182E" w:rsidP="0074182E">
      <w:pPr>
        <w:pStyle w:val="Tekstpodstawowy"/>
        <w:spacing w:before="80" w:line="360" w:lineRule="auto"/>
        <w:ind w:left="158" w:right="365"/>
        <w:jc w:val="both"/>
        <w:rPr>
          <w:b/>
          <w:sz w:val="28"/>
          <w:szCs w:val="28"/>
        </w:rPr>
      </w:pPr>
    </w:p>
    <w:p w:rsidR="0074182E" w:rsidRPr="00D24D80" w:rsidRDefault="0074182E" w:rsidP="0074182E">
      <w:pPr>
        <w:pStyle w:val="Tekstpodstawowy"/>
        <w:spacing w:before="80" w:line="360" w:lineRule="auto"/>
        <w:ind w:left="158" w:right="365"/>
        <w:jc w:val="both"/>
        <w:rPr>
          <w:sz w:val="28"/>
          <w:szCs w:val="28"/>
        </w:rPr>
      </w:pPr>
      <w:r w:rsidRPr="00D24D80">
        <w:rPr>
          <w:b/>
          <w:sz w:val="28"/>
          <w:szCs w:val="28"/>
        </w:rPr>
        <w:lastRenderedPageBreak/>
        <w:t xml:space="preserve">Powłoki klejowe </w:t>
      </w:r>
      <w:r w:rsidRPr="00D24D80">
        <w:rPr>
          <w:sz w:val="28"/>
          <w:szCs w:val="28"/>
        </w:rPr>
        <w:t xml:space="preserve">powinno się nakładać na podłożach suchych, zagruntowanych </w:t>
      </w:r>
      <w:proofErr w:type="spellStart"/>
      <w:r w:rsidRPr="00D24D80">
        <w:rPr>
          <w:sz w:val="28"/>
          <w:szCs w:val="28"/>
        </w:rPr>
        <w:t>gruntownikiem</w:t>
      </w:r>
      <w:proofErr w:type="spellEnd"/>
      <w:r w:rsidRPr="00D24D80">
        <w:rPr>
          <w:sz w:val="28"/>
          <w:szCs w:val="28"/>
        </w:rPr>
        <w:t xml:space="preserve"> mydlanym. Można je nakładać pędzlem, wałkiem lub agregatem natryskowym. W zależności od wymagań jakościowych malowanie wykonuje się jako zwykłe lub doborowe. Przy malowaniu zwykłym nakłada się dwie warstwy farby, przy doborowym – 2÷3 warstwy z dodatkowym gruntowaniem warstwy podkładowej i tepowaniem nawierzchniowej. Budowa powłoki zależy  od rodzaju kleju: przy kleju skrobiowym obowiązuje zasada od tłustej do chudej, tzn. więcej kleju w dolnej warstwie niż w wierzchniej, przy kleju celulozowym – odwrotnie. Malowanie powinno się wykonywać metodą "mokre na mokre". W zależności od wysokości pomieszczeń połączenie koloru ściany z sufitem można wykonywać sposobami pokazanymi na</w:t>
      </w:r>
      <w:r w:rsidRPr="00D24D80">
        <w:rPr>
          <w:spacing w:val="43"/>
          <w:sz w:val="28"/>
          <w:szCs w:val="28"/>
        </w:rPr>
        <w:t xml:space="preserve"> </w:t>
      </w:r>
      <w:r w:rsidRPr="00D24D80">
        <w:rPr>
          <w:sz w:val="28"/>
          <w:szCs w:val="28"/>
        </w:rPr>
        <w:t>rysunku.</w:t>
      </w:r>
    </w:p>
    <w:p w:rsidR="0074182E" w:rsidRPr="00D24D80" w:rsidRDefault="0074182E" w:rsidP="0074182E">
      <w:pPr>
        <w:spacing w:line="360" w:lineRule="auto"/>
        <w:jc w:val="both"/>
        <w:rPr>
          <w:sz w:val="28"/>
          <w:szCs w:val="28"/>
        </w:rPr>
        <w:sectPr w:rsidR="0074182E" w:rsidRPr="00D24D80">
          <w:pgSz w:w="11910" w:h="16840"/>
          <w:pgMar w:top="1340" w:right="760" w:bottom="1320" w:left="1260" w:header="0" w:footer="1123" w:gutter="0"/>
          <w:cols w:space="708"/>
        </w:sectPr>
      </w:pPr>
    </w:p>
    <w:p w:rsidR="0074182E" w:rsidRPr="00D24D80" w:rsidRDefault="009B12F4" w:rsidP="0074182E">
      <w:pPr>
        <w:pStyle w:val="Tekstpodstawowy"/>
        <w:spacing w:line="360" w:lineRule="auto"/>
        <w:ind w:left="-22"/>
        <w:jc w:val="both"/>
        <w:rPr>
          <w:sz w:val="28"/>
          <w:szCs w:val="28"/>
        </w:rPr>
      </w:pPr>
      <w:r>
        <w:rPr>
          <w:sz w:val="28"/>
          <w:szCs w:val="28"/>
        </w:rPr>
      </w:r>
      <w:r>
        <w:rPr>
          <w:sz w:val="28"/>
          <w:szCs w:val="28"/>
        </w:rPr>
        <w:pict>
          <v:group id="_x0000_s1026" style="width:480.6pt;height:125.55pt;mso-position-horizontal-relative:char;mso-position-vertical-relative:line" coordsize="9612,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38;width:3274;height:2511">
              <v:imagedata r:id="rId22" o:title=""/>
            </v:shape>
            <v:shape id="_x0000_s1028" type="#_x0000_t75" style="position:absolute;width:6452;height:2511">
              <v:imagedata r:id="rId23" o:title=""/>
            </v:shape>
            <w10:wrap type="none"/>
            <w10:anchorlock/>
          </v:group>
        </w:pict>
      </w:r>
    </w:p>
    <w:p w:rsidR="0074182E" w:rsidRPr="00D24D80" w:rsidRDefault="0074182E" w:rsidP="0074182E">
      <w:pPr>
        <w:pStyle w:val="Tekstpodstawowy"/>
        <w:spacing w:before="6" w:line="360" w:lineRule="auto"/>
        <w:ind w:left="0"/>
        <w:jc w:val="both"/>
        <w:rPr>
          <w:sz w:val="28"/>
          <w:szCs w:val="28"/>
        </w:rPr>
      </w:pPr>
    </w:p>
    <w:p w:rsidR="0074182E" w:rsidRPr="00D24D80" w:rsidRDefault="0074182E" w:rsidP="0074182E">
      <w:pPr>
        <w:spacing w:before="92" w:line="360" w:lineRule="auto"/>
        <w:ind w:left="158"/>
        <w:jc w:val="both"/>
        <w:rPr>
          <w:sz w:val="28"/>
          <w:szCs w:val="28"/>
        </w:rPr>
      </w:pPr>
      <w:r w:rsidRPr="00D24D80">
        <w:rPr>
          <w:b/>
          <w:sz w:val="28"/>
          <w:szCs w:val="28"/>
        </w:rPr>
        <w:t xml:space="preserve">Rys. </w:t>
      </w:r>
      <w:r w:rsidRPr="00D24D80">
        <w:rPr>
          <w:sz w:val="28"/>
          <w:szCs w:val="28"/>
        </w:rPr>
        <w:t>Połączenie koloru ściany z sufitem: a) kolor sufitu wchodzi na powierzchnię ścian tworząc fasetę, b) kolor</w:t>
      </w:r>
    </w:p>
    <w:p w:rsidR="0074182E" w:rsidRPr="00D24D80" w:rsidRDefault="0074182E" w:rsidP="0074182E">
      <w:pPr>
        <w:spacing w:before="1" w:line="360" w:lineRule="auto"/>
        <w:ind w:left="158"/>
        <w:jc w:val="both"/>
        <w:rPr>
          <w:sz w:val="28"/>
          <w:szCs w:val="28"/>
        </w:rPr>
      </w:pPr>
      <w:r w:rsidRPr="00D24D80">
        <w:rPr>
          <w:sz w:val="28"/>
          <w:szCs w:val="28"/>
        </w:rPr>
        <w:t xml:space="preserve">ściany dochodzi do sufitu, c) kolor ściany wchodzi na </w:t>
      </w:r>
      <w:r>
        <w:rPr>
          <w:sz w:val="28"/>
          <w:szCs w:val="28"/>
        </w:rPr>
        <w:t xml:space="preserve">powierzchnię sufitu </w:t>
      </w:r>
    </w:p>
    <w:p w:rsidR="0074182E" w:rsidRPr="00D24D80" w:rsidRDefault="0074182E" w:rsidP="0074182E">
      <w:pPr>
        <w:pStyle w:val="Tekstpodstawowy"/>
        <w:spacing w:before="10" w:line="360" w:lineRule="auto"/>
        <w:ind w:left="0"/>
        <w:jc w:val="both"/>
        <w:rPr>
          <w:sz w:val="28"/>
          <w:szCs w:val="28"/>
        </w:rPr>
      </w:pPr>
    </w:p>
    <w:p w:rsidR="0074182E" w:rsidRDefault="0074182E" w:rsidP="0074182E">
      <w:pPr>
        <w:pStyle w:val="Tekstpodstawowy"/>
        <w:spacing w:before="1" w:line="360" w:lineRule="auto"/>
        <w:ind w:left="158" w:right="369"/>
        <w:jc w:val="both"/>
        <w:rPr>
          <w:sz w:val="28"/>
          <w:szCs w:val="28"/>
        </w:rPr>
      </w:pPr>
      <w:r w:rsidRPr="00D24D80">
        <w:rPr>
          <w:b/>
          <w:sz w:val="28"/>
          <w:szCs w:val="28"/>
        </w:rPr>
        <w:t xml:space="preserve">Powłoki kazeinowe </w:t>
      </w:r>
      <w:r w:rsidRPr="00D24D80">
        <w:rPr>
          <w:sz w:val="28"/>
          <w:szCs w:val="28"/>
        </w:rPr>
        <w:t>wykonuje się według takich samych zasad jak powłoki klejowe. Nakłada się dwie warstwy, przy czym warstwa wierzchnia powinna zawierać mniej spoiwa niż warstwa podkładowa.</w:t>
      </w:r>
    </w:p>
    <w:p w:rsidR="0074182E" w:rsidRPr="00D24D80" w:rsidRDefault="0074182E" w:rsidP="0074182E">
      <w:pPr>
        <w:pStyle w:val="Tekstpodstawowy"/>
        <w:spacing w:before="1" w:line="360" w:lineRule="auto"/>
        <w:ind w:left="158" w:right="369"/>
        <w:jc w:val="both"/>
        <w:rPr>
          <w:sz w:val="28"/>
          <w:szCs w:val="28"/>
        </w:rPr>
      </w:pPr>
    </w:p>
    <w:p w:rsidR="0074182E" w:rsidRDefault="0074182E" w:rsidP="0074182E">
      <w:pPr>
        <w:pStyle w:val="Tekstpodstawowy"/>
        <w:spacing w:before="80" w:line="360" w:lineRule="auto"/>
        <w:ind w:left="158" w:right="368"/>
        <w:jc w:val="both"/>
        <w:rPr>
          <w:sz w:val="28"/>
          <w:szCs w:val="28"/>
        </w:rPr>
      </w:pPr>
      <w:r w:rsidRPr="00D24D80">
        <w:rPr>
          <w:b/>
          <w:sz w:val="28"/>
          <w:szCs w:val="28"/>
        </w:rPr>
        <w:t xml:space="preserve">Powłoki krzemianowe </w:t>
      </w:r>
      <w:r w:rsidRPr="00D24D80">
        <w:rPr>
          <w:sz w:val="28"/>
          <w:szCs w:val="28"/>
        </w:rPr>
        <w:t>nakłada się również w dwóch warstwach, przy czym warstwa wierzchnia powinna mieć mniej spoiwa niż  podkładowa  i  można  ją  położyć  dopiero  po 24 godzinach  na wyschniętą pierwszą warstwę. Farbę krzemianową należy często mieszać, by zapobiec osadzaniu się składników. Należy ją nakładać szybko, cienkimi warstwami. Stwardniałe farby krzemianowe nie dadzą się usunąć ze szkła i okładzin ceramicznych, dlatego należy je osłonić przed malowaniem, a po zakończeniu robót naczynia i sprzęt natychmiast umyć</w:t>
      </w:r>
      <w:r w:rsidRPr="00D24D80">
        <w:rPr>
          <w:spacing w:val="-9"/>
          <w:sz w:val="28"/>
          <w:szCs w:val="28"/>
        </w:rPr>
        <w:t xml:space="preserve"> </w:t>
      </w:r>
      <w:r w:rsidRPr="00D24D80">
        <w:rPr>
          <w:sz w:val="28"/>
          <w:szCs w:val="28"/>
        </w:rPr>
        <w:t>wodą.</w:t>
      </w:r>
    </w:p>
    <w:p w:rsidR="0074182E" w:rsidRPr="00D24D80" w:rsidRDefault="0074182E" w:rsidP="0074182E">
      <w:pPr>
        <w:pStyle w:val="Tekstpodstawowy"/>
        <w:spacing w:before="80" w:line="360" w:lineRule="auto"/>
        <w:ind w:left="158" w:right="368"/>
        <w:jc w:val="both"/>
        <w:rPr>
          <w:sz w:val="28"/>
          <w:szCs w:val="28"/>
        </w:rPr>
      </w:pPr>
    </w:p>
    <w:p w:rsidR="0074182E" w:rsidRPr="00D24D80" w:rsidRDefault="0074182E" w:rsidP="0074182E">
      <w:pPr>
        <w:pStyle w:val="Tekstpodstawowy"/>
        <w:spacing w:before="79" w:line="360" w:lineRule="auto"/>
        <w:ind w:left="158" w:right="367"/>
        <w:jc w:val="both"/>
        <w:rPr>
          <w:sz w:val="28"/>
          <w:szCs w:val="28"/>
        </w:rPr>
      </w:pPr>
      <w:r w:rsidRPr="00D24D80">
        <w:rPr>
          <w:b/>
          <w:sz w:val="28"/>
          <w:szCs w:val="28"/>
        </w:rPr>
        <w:t xml:space="preserve">Powłoki emulsyjne </w:t>
      </w:r>
      <w:r w:rsidRPr="00D24D80">
        <w:rPr>
          <w:sz w:val="28"/>
          <w:szCs w:val="28"/>
        </w:rPr>
        <w:t xml:space="preserve">można nakładać pędzlem, wałkiem lub aparatem natryskowym. Temperatura   pomieszczeń   powinna   wynosić   5÷25˚C.   Na   odpowiednio   przygotowane     i zagruntowane podłoże nanosi się dwie warstwy farby, wierzchnią po upływie 1÷3 godzin       od wykonania  warstwy  odkładowej.   Wierzchnią   warstwę   zaleca   się   nakładać   </w:t>
      </w:r>
      <w:r w:rsidRPr="00D24D80">
        <w:rPr>
          <w:sz w:val="28"/>
          <w:szCs w:val="28"/>
        </w:rPr>
        <w:lastRenderedPageBreak/>
        <w:t>wałkiem z krótkim włosem lub</w:t>
      </w:r>
      <w:r w:rsidRPr="00D24D80">
        <w:rPr>
          <w:spacing w:val="-5"/>
          <w:sz w:val="28"/>
          <w:szCs w:val="28"/>
        </w:rPr>
        <w:t xml:space="preserve"> </w:t>
      </w:r>
      <w:r w:rsidRPr="00D24D80">
        <w:rPr>
          <w:sz w:val="28"/>
          <w:szCs w:val="28"/>
        </w:rPr>
        <w:t>natryskiem.</w:t>
      </w:r>
    </w:p>
    <w:p w:rsidR="0074182E" w:rsidRDefault="0074182E" w:rsidP="0074182E">
      <w:pPr>
        <w:pStyle w:val="Tekstpodstawowy"/>
        <w:spacing w:before="1" w:line="360" w:lineRule="auto"/>
        <w:ind w:left="158" w:right="368"/>
        <w:jc w:val="both"/>
        <w:rPr>
          <w:sz w:val="28"/>
          <w:szCs w:val="28"/>
        </w:rPr>
      </w:pPr>
      <w:r w:rsidRPr="00D24D80">
        <w:rPr>
          <w:sz w:val="28"/>
          <w:szCs w:val="28"/>
        </w:rPr>
        <w:t>Odmianą techniki emulsyjnej są powłoki z mas fakturujących. Przygotowane fabrycznie masy nakłada  się  metodą  natryskową   na   podłoże   zagruntowane   specjalną   farbą   emulsyjną   do gruntowania. Do natrysku stosuje się specjalne końcówki natryskowe z dyszami o dużej średnicy (6÷8</w:t>
      </w:r>
      <w:r w:rsidRPr="00D24D80">
        <w:rPr>
          <w:spacing w:val="-2"/>
          <w:sz w:val="28"/>
          <w:szCs w:val="28"/>
        </w:rPr>
        <w:t xml:space="preserve"> </w:t>
      </w:r>
      <w:r w:rsidRPr="00D24D80">
        <w:rPr>
          <w:sz w:val="28"/>
          <w:szCs w:val="28"/>
        </w:rPr>
        <w:t>mm).</w:t>
      </w:r>
    </w:p>
    <w:p w:rsidR="0074182E" w:rsidRPr="00D24D80" w:rsidRDefault="0074182E" w:rsidP="0074182E">
      <w:pPr>
        <w:pStyle w:val="Tekstpodstawowy"/>
        <w:spacing w:before="1" w:line="360" w:lineRule="auto"/>
        <w:ind w:left="158" w:right="368"/>
        <w:jc w:val="both"/>
        <w:rPr>
          <w:sz w:val="28"/>
          <w:szCs w:val="28"/>
        </w:rPr>
      </w:pPr>
    </w:p>
    <w:p w:rsidR="0074182E" w:rsidRPr="00D24D80" w:rsidRDefault="0074182E" w:rsidP="0074182E">
      <w:pPr>
        <w:pStyle w:val="Tekstpodstawowy"/>
        <w:spacing w:before="80" w:line="360" w:lineRule="auto"/>
        <w:ind w:left="158" w:right="366"/>
        <w:jc w:val="both"/>
        <w:rPr>
          <w:sz w:val="28"/>
          <w:szCs w:val="28"/>
        </w:rPr>
      </w:pPr>
      <w:r w:rsidRPr="00D24D80">
        <w:rPr>
          <w:b/>
          <w:sz w:val="28"/>
          <w:szCs w:val="28"/>
        </w:rPr>
        <w:t xml:space="preserve">Powłoki olejne </w:t>
      </w:r>
      <w:r w:rsidRPr="00D24D80">
        <w:rPr>
          <w:sz w:val="28"/>
          <w:szCs w:val="28"/>
        </w:rPr>
        <w:t>można nakładać pędzlem, wałkiem i natryskowo. Temperatura powinna być wyższa niż 5˚C (najlepiej 10÷20˚C). Farbę należy rozcieńczyć odpowiednim rozcieńczalnikiem do gęstości roboczej dostosowanej do metody nakładania. W zależności od wymagań jakościowych rozróżnia się malowanie: uproszczone, zwykłe i wysokojakościowe (najczęściej stosuje się malowanie zwykłe).</w:t>
      </w:r>
    </w:p>
    <w:p w:rsidR="0074182E" w:rsidRPr="00D24D80" w:rsidRDefault="0074182E" w:rsidP="0074182E">
      <w:pPr>
        <w:pStyle w:val="Tekstpodstawowy"/>
        <w:spacing w:line="360" w:lineRule="auto"/>
        <w:ind w:left="0"/>
        <w:jc w:val="both"/>
        <w:rPr>
          <w:sz w:val="28"/>
          <w:szCs w:val="28"/>
        </w:rPr>
      </w:pPr>
    </w:p>
    <w:p w:rsidR="0074182E" w:rsidRPr="00D24D80" w:rsidRDefault="0074182E" w:rsidP="0074182E">
      <w:pPr>
        <w:pStyle w:val="Tekstpodstawowy"/>
        <w:spacing w:before="6" w:line="360" w:lineRule="auto"/>
        <w:ind w:left="0"/>
        <w:jc w:val="both"/>
        <w:rPr>
          <w:sz w:val="28"/>
          <w:szCs w:val="28"/>
        </w:rPr>
      </w:pPr>
      <w:r w:rsidRPr="00D24D80">
        <w:rPr>
          <w:noProof/>
          <w:sz w:val="28"/>
          <w:szCs w:val="28"/>
          <w:lang w:eastAsia="pl-PL"/>
        </w:rPr>
        <w:drawing>
          <wp:anchor distT="0" distB="0" distL="0" distR="0" simplePos="0" relativeHeight="251677696" behindDoc="0" locked="0" layoutInCell="1" allowOverlap="1">
            <wp:simplePos x="0" y="0"/>
            <wp:positionH relativeFrom="page">
              <wp:posOffset>1022405</wp:posOffset>
            </wp:positionH>
            <wp:positionV relativeFrom="paragraph">
              <wp:posOffset>233456</wp:posOffset>
            </wp:positionV>
            <wp:extent cx="3826902" cy="1254442"/>
            <wp:effectExtent l="0" t="0" r="0" b="0"/>
            <wp:wrapTopAndBottom/>
            <wp:docPr id="40"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png"/>
                    <pic:cNvPicPr/>
                  </pic:nvPicPr>
                  <pic:blipFill>
                    <a:blip r:embed="rId24" cstate="print"/>
                    <a:stretch>
                      <a:fillRect/>
                    </a:stretch>
                  </pic:blipFill>
                  <pic:spPr>
                    <a:xfrm>
                      <a:off x="0" y="0"/>
                      <a:ext cx="3826902" cy="1254442"/>
                    </a:xfrm>
                    <a:prstGeom prst="rect">
                      <a:avLst/>
                    </a:prstGeom>
                  </pic:spPr>
                </pic:pic>
              </a:graphicData>
            </a:graphic>
          </wp:anchor>
        </w:drawing>
      </w:r>
      <w:r w:rsidRPr="00D24D80">
        <w:rPr>
          <w:noProof/>
          <w:sz w:val="28"/>
          <w:szCs w:val="28"/>
          <w:lang w:eastAsia="pl-PL"/>
        </w:rPr>
        <w:drawing>
          <wp:anchor distT="0" distB="0" distL="0" distR="0" simplePos="0" relativeHeight="251678720" behindDoc="0" locked="0" layoutInCell="1" allowOverlap="1">
            <wp:simplePos x="0" y="0"/>
            <wp:positionH relativeFrom="page">
              <wp:posOffset>5081714</wp:posOffset>
            </wp:positionH>
            <wp:positionV relativeFrom="paragraph">
              <wp:posOffset>543614</wp:posOffset>
            </wp:positionV>
            <wp:extent cx="1713038" cy="981456"/>
            <wp:effectExtent l="0" t="0" r="0" b="0"/>
            <wp:wrapTopAndBottom/>
            <wp:docPr id="42"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png"/>
                    <pic:cNvPicPr/>
                  </pic:nvPicPr>
                  <pic:blipFill>
                    <a:blip r:embed="rId25" cstate="print"/>
                    <a:stretch>
                      <a:fillRect/>
                    </a:stretch>
                  </pic:blipFill>
                  <pic:spPr>
                    <a:xfrm>
                      <a:off x="0" y="0"/>
                      <a:ext cx="1713038" cy="981456"/>
                    </a:xfrm>
                    <a:prstGeom prst="rect">
                      <a:avLst/>
                    </a:prstGeom>
                  </pic:spPr>
                </pic:pic>
              </a:graphicData>
            </a:graphic>
          </wp:anchor>
        </w:drawing>
      </w:r>
    </w:p>
    <w:p w:rsidR="0074182E" w:rsidRPr="00D24D80" w:rsidRDefault="0074182E" w:rsidP="0074182E">
      <w:pPr>
        <w:pStyle w:val="Tekstpodstawowy"/>
        <w:spacing w:before="6" w:line="360" w:lineRule="auto"/>
        <w:ind w:left="0"/>
        <w:jc w:val="both"/>
        <w:rPr>
          <w:sz w:val="28"/>
          <w:szCs w:val="28"/>
        </w:rPr>
      </w:pPr>
    </w:p>
    <w:p w:rsidR="0074182E" w:rsidRDefault="0074182E" w:rsidP="0074182E">
      <w:pPr>
        <w:spacing w:before="92" w:line="360" w:lineRule="auto"/>
        <w:ind w:left="158"/>
        <w:jc w:val="both"/>
        <w:rPr>
          <w:sz w:val="28"/>
          <w:szCs w:val="28"/>
        </w:rPr>
      </w:pPr>
      <w:r w:rsidRPr="00D24D80">
        <w:rPr>
          <w:b/>
          <w:sz w:val="28"/>
          <w:szCs w:val="28"/>
        </w:rPr>
        <w:t xml:space="preserve">Rys. </w:t>
      </w:r>
      <w:r>
        <w:rPr>
          <w:b/>
          <w:sz w:val="28"/>
          <w:szCs w:val="28"/>
        </w:rPr>
        <w:t xml:space="preserve"> </w:t>
      </w:r>
      <w:r w:rsidRPr="00D24D80">
        <w:rPr>
          <w:sz w:val="28"/>
          <w:szCs w:val="28"/>
        </w:rPr>
        <w:t>Schemat budowy powłoki w technice olejnej przy malowaniu: a) uproszczonym, b) zwykłym,</w:t>
      </w:r>
      <w:r>
        <w:rPr>
          <w:sz w:val="28"/>
          <w:szCs w:val="28"/>
        </w:rPr>
        <w:t xml:space="preserve"> </w:t>
      </w:r>
      <w:r w:rsidRPr="00D24D80">
        <w:rPr>
          <w:sz w:val="28"/>
          <w:szCs w:val="28"/>
        </w:rPr>
        <w:t xml:space="preserve">wysokojakościowym </w:t>
      </w:r>
    </w:p>
    <w:p w:rsidR="0074182E" w:rsidRDefault="0074182E" w:rsidP="0074182E">
      <w:pPr>
        <w:spacing w:before="92" w:line="360" w:lineRule="auto"/>
        <w:ind w:left="158"/>
        <w:jc w:val="both"/>
        <w:rPr>
          <w:sz w:val="28"/>
          <w:szCs w:val="28"/>
        </w:rPr>
      </w:pPr>
    </w:p>
    <w:p w:rsidR="0074182E" w:rsidRPr="00D24D80" w:rsidRDefault="0074182E" w:rsidP="0074182E">
      <w:pPr>
        <w:spacing w:before="92" w:line="360" w:lineRule="auto"/>
        <w:ind w:left="158"/>
        <w:jc w:val="both"/>
        <w:rPr>
          <w:sz w:val="28"/>
          <w:szCs w:val="28"/>
        </w:rPr>
      </w:pPr>
      <w:r w:rsidRPr="00D24D80">
        <w:rPr>
          <w:sz w:val="28"/>
          <w:szCs w:val="28"/>
        </w:rPr>
        <w:t>Przy malowaniu olejnym należy przestrzegać następujących zasad:</w:t>
      </w:r>
    </w:p>
    <w:p w:rsidR="0074182E" w:rsidRPr="00D24D80" w:rsidRDefault="0074182E" w:rsidP="0074182E">
      <w:pPr>
        <w:pStyle w:val="Akapitzlist"/>
        <w:numPr>
          <w:ilvl w:val="0"/>
          <w:numId w:val="4"/>
        </w:numPr>
        <w:tabs>
          <w:tab w:val="left" w:pos="518"/>
          <w:tab w:val="left" w:pos="519"/>
        </w:tabs>
        <w:spacing w:line="360" w:lineRule="auto"/>
        <w:ind w:left="518" w:right="368" w:hanging="360"/>
        <w:jc w:val="both"/>
        <w:rPr>
          <w:rFonts w:ascii="Symbol" w:hAnsi="Symbol"/>
          <w:sz w:val="28"/>
          <w:szCs w:val="28"/>
        </w:rPr>
      </w:pPr>
      <w:r w:rsidRPr="00D24D80">
        <w:rPr>
          <w:sz w:val="28"/>
          <w:szCs w:val="28"/>
        </w:rPr>
        <w:t>każda kolejna warstwa powłoki powinna być bardziej tłusta, czyli powinna zawierać więcej oleju, a mniej</w:t>
      </w:r>
      <w:r w:rsidRPr="00D24D80">
        <w:rPr>
          <w:spacing w:val="-1"/>
          <w:sz w:val="28"/>
          <w:szCs w:val="28"/>
        </w:rPr>
        <w:t xml:space="preserve"> </w:t>
      </w:r>
      <w:r w:rsidRPr="00D24D80">
        <w:rPr>
          <w:sz w:val="28"/>
          <w:szCs w:val="28"/>
        </w:rPr>
        <w:t>rozcieńczalnika,</w:t>
      </w:r>
    </w:p>
    <w:p w:rsidR="0074182E" w:rsidRPr="00D24D80" w:rsidRDefault="0074182E" w:rsidP="0074182E">
      <w:pPr>
        <w:pStyle w:val="Akapitzlist"/>
        <w:numPr>
          <w:ilvl w:val="0"/>
          <w:numId w:val="4"/>
        </w:numPr>
        <w:tabs>
          <w:tab w:val="left" w:pos="518"/>
          <w:tab w:val="left" w:pos="519"/>
        </w:tabs>
        <w:spacing w:line="360" w:lineRule="auto"/>
        <w:ind w:left="518" w:hanging="361"/>
        <w:jc w:val="both"/>
        <w:rPr>
          <w:rFonts w:ascii="Symbol" w:hAnsi="Symbol"/>
          <w:sz w:val="28"/>
          <w:szCs w:val="28"/>
        </w:rPr>
      </w:pPr>
      <w:r w:rsidRPr="00D24D80">
        <w:rPr>
          <w:sz w:val="28"/>
          <w:szCs w:val="28"/>
        </w:rPr>
        <w:t>kolejną warstwę można nakładać po wyschnięciu</w:t>
      </w:r>
      <w:r w:rsidRPr="00D24D80">
        <w:rPr>
          <w:spacing w:val="-6"/>
          <w:sz w:val="28"/>
          <w:szCs w:val="28"/>
        </w:rPr>
        <w:t xml:space="preserve"> </w:t>
      </w:r>
      <w:r w:rsidRPr="00D24D80">
        <w:rPr>
          <w:sz w:val="28"/>
          <w:szCs w:val="28"/>
        </w:rPr>
        <w:t>poprzedniej,</w:t>
      </w:r>
    </w:p>
    <w:p w:rsidR="0074182E" w:rsidRPr="00D24D80" w:rsidRDefault="0074182E" w:rsidP="0074182E">
      <w:pPr>
        <w:pStyle w:val="Akapitzlist"/>
        <w:numPr>
          <w:ilvl w:val="0"/>
          <w:numId w:val="4"/>
        </w:numPr>
        <w:tabs>
          <w:tab w:val="left" w:pos="518"/>
          <w:tab w:val="left" w:pos="519"/>
          <w:tab w:val="left" w:pos="1339"/>
          <w:tab w:val="left" w:pos="2733"/>
          <w:tab w:val="left" w:pos="3795"/>
          <w:tab w:val="left" w:pos="4956"/>
          <w:tab w:val="left" w:pos="6312"/>
          <w:tab w:val="left" w:pos="7427"/>
          <w:tab w:val="left" w:pos="8062"/>
        </w:tabs>
        <w:spacing w:line="360" w:lineRule="auto"/>
        <w:ind w:left="518" w:right="369" w:hanging="360"/>
        <w:jc w:val="both"/>
        <w:rPr>
          <w:rFonts w:ascii="Symbol" w:hAnsi="Symbol"/>
          <w:sz w:val="28"/>
          <w:szCs w:val="28"/>
        </w:rPr>
      </w:pPr>
      <w:r w:rsidRPr="00D24D80">
        <w:rPr>
          <w:sz w:val="28"/>
          <w:szCs w:val="28"/>
        </w:rPr>
        <w:lastRenderedPageBreak/>
        <w:t>przed</w:t>
      </w:r>
      <w:r w:rsidRPr="00D24D80">
        <w:rPr>
          <w:sz w:val="28"/>
          <w:szCs w:val="28"/>
        </w:rPr>
        <w:tab/>
        <w:t>nałożeniem</w:t>
      </w:r>
      <w:r w:rsidRPr="00D24D80">
        <w:rPr>
          <w:sz w:val="28"/>
          <w:szCs w:val="28"/>
        </w:rPr>
        <w:tab/>
        <w:t>kolejnej</w:t>
      </w:r>
      <w:r w:rsidRPr="00D24D80">
        <w:rPr>
          <w:sz w:val="28"/>
          <w:szCs w:val="28"/>
        </w:rPr>
        <w:tab/>
        <w:t>warstwy,</w:t>
      </w:r>
      <w:r w:rsidRPr="00D24D80">
        <w:rPr>
          <w:sz w:val="28"/>
          <w:szCs w:val="28"/>
        </w:rPr>
        <w:tab/>
        <w:t>poprzednia</w:t>
      </w:r>
      <w:r w:rsidRPr="00D24D80">
        <w:rPr>
          <w:sz w:val="28"/>
          <w:szCs w:val="28"/>
        </w:rPr>
        <w:tab/>
        <w:t>powinna</w:t>
      </w:r>
      <w:r w:rsidRPr="00D24D80">
        <w:rPr>
          <w:sz w:val="28"/>
          <w:szCs w:val="28"/>
        </w:rPr>
        <w:tab/>
        <w:t>być</w:t>
      </w:r>
      <w:r w:rsidRPr="00D24D80">
        <w:rPr>
          <w:sz w:val="28"/>
          <w:szCs w:val="28"/>
        </w:rPr>
        <w:tab/>
      </w:r>
      <w:r w:rsidRPr="00D24D80">
        <w:rPr>
          <w:spacing w:val="-1"/>
          <w:sz w:val="28"/>
          <w:szCs w:val="28"/>
        </w:rPr>
        <w:t xml:space="preserve">przeszlifowana </w:t>
      </w:r>
      <w:r w:rsidRPr="00D24D80">
        <w:rPr>
          <w:sz w:val="28"/>
          <w:szCs w:val="28"/>
        </w:rPr>
        <w:t>drobnoziarnistym papierem ściernym (nr</w:t>
      </w:r>
      <w:r w:rsidRPr="00D24D80">
        <w:rPr>
          <w:spacing w:val="-5"/>
          <w:sz w:val="28"/>
          <w:szCs w:val="28"/>
        </w:rPr>
        <w:t xml:space="preserve"> </w:t>
      </w:r>
      <w:r w:rsidRPr="00D24D80">
        <w:rPr>
          <w:sz w:val="28"/>
          <w:szCs w:val="28"/>
        </w:rPr>
        <w:t>160÷200),</w:t>
      </w:r>
    </w:p>
    <w:p w:rsidR="0074182E" w:rsidRPr="00D24D80" w:rsidRDefault="0074182E" w:rsidP="0074182E">
      <w:pPr>
        <w:pStyle w:val="Akapitzlist"/>
        <w:numPr>
          <w:ilvl w:val="0"/>
          <w:numId w:val="4"/>
        </w:numPr>
        <w:tabs>
          <w:tab w:val="left" w:pos="518"/>
          <w:tab w:val="left" w:pos="519"/>
        </w:tabs>
        <w:spacing w:line="360" w:lineRule="auto"/>
        <w:ind w:left="518" w:right="369" w:hanging="360"/>
        <w:jc w:val="both"/>
        <w:rPr>
          <w:rFonts w:ascii="Symbol" w:hAnsi="Symbol"/>
          <w:sz w:val="28"/>
          <w:szCs w:val="28"/>
        </w:rPr>
      </w:pPr>
      <w:r w:rsidRPr="00D24D80">
        <w:rPr>
          <w:sz w:val="28"/>
          <w:szCs w:val="28"/>
        </w:rPr>
        <w:t>na ostatniej warstwie szpachlówki i na warstwie podkładowej rdzochronnej należy położyć co najmniej dwie warstwy</w:t>
      </w:r>
      <w:r w:rsidRPr="00D24D80">
        <w:rPr>
          <w:spacing w:val="-1"/>
          <w:sz w:val="28"/>
          <w:szCs w:val="28"/>
        </w:rPr>
        <w:t xml:space="preserve"> </w:t>
      </w:r>
      <w:r w:rsidRPr="00D24D80">
        <w:rPr>
          <w:sz w:val="28"/>
          <w:szCs w:val="28"/>
        </w:rPr>
        <w:t>farby,</w:t>
      </w:r>
    </w:p>
    <w:p w:rsidR="0074182E" w:rsidRPr="00A5314A" w:rsidRDefault="0074182E" w:rsidP="0074182E">
      <w:pPr>
        <w:pStyle w:val="Akapitzlist"/>
        <w:numPr>
          <w:ilvl w:val="0"/>
          <w:numId w:val="4"/>
        </w:numPr>
        <w:tabs>
          <w:tab w:val="left" w:pos="518"/>
          <w:tab w:val="left" w:pos="519"/>
        </w:tabs>
        <w:spacing w:line="360" w:lineRule="auto"/>
        <w:ind w:left="516" w:right="369" w:hanging="358"/>
        <w:jc w:val="both"/>
        <w:rPr>
          <w:rFonts w:ascii="Symbol" w:hAnsi="Symbol"/>
          <w:sz w:val="28"/>
          <w:szCs w:val="28"/>
        </w:rPr>
      </w:pPr>
      <w:r w:rsidRPr="00D24D80">
        <w:rPr>
          <w:sz w:val="28"/>
          <w:szCs w:val="28"/>
        </w:rPr>
        <w:t>każda warstwa powinna mieć taką grubość, aby zapewniać krycie i odpowiedni rozlew,   ale nie powodować zacieków i zmarszczeń</w:t>
      </w:r>
      <w:r w:rsidRPr="00D24D80">
        <w:rPr>
          <w:spacing w:val="-1"/>
          <w:sz w:val="28"/>
          <w:szCs w:val="28"/>
        </w:rPr>
        <w:t xml:space="preserve"> </w:t>
      </w:r>
      <w:r w:rsidRPr="00D24D80">
        <w:rPr>
          <w:sz w:val="28"/>
          <w:szCs w:val="28"/>
        </w:rPr>
        <w:t>powłoki.</w:t>
      </w:r>
    </w:p>
    <w:p w:rsidR="0074182E" w:rsidRPr="00D24D80" w:rsidRDefault="0074182E" w:rsidP="00631067">
      <w:pPr>
        <w:pStyle w:val="Akapitzlist"/>
        <w:tabs>
          <w:tab w:val="left" w:pos="518"/>
          <w:tab w:val="left" w:pos="519"/>
        </w:tabs>
        <w:spacing w:line="360" w:lineRule="auto"/>
        <w:ind w:left="516" w:right="369" w:firstLine="0"/>
        <w:jc w:val="both"/>
        <w:rPr>
          <w:rFonts w:ascii="Symbol" w:hAnsi="Symbol"/>
          <w:sz w:val="28"/>
          <w:szCs w:val="28"/>
        </w:rPr>
      </w:pPr>
    </w:p>
    <w:p w:rsidR="0074182E" w:rsidRDefault="0074182E" w:rsidP="0074182E">
      <w:pPr>
        <w:pStyle w:val="Tekstpodstawowy"/>
        <w:spacing w:before="79" w:line="360" w:lineRule="auto"/>
        <w:ind w:left="158" w:right="368"/>
        <w:jc w:val="both"/>
        <w:rPr>
          <w:sz w:val="28"/>
          <w:szCs w:val="28"/>
        </w:rPr>
      </w:pPr>
      <w:r w:rsidRPr="00D24D80">
        <w:rPr>
          <w:b/>
          <w:sz w:val="28"/>
          <w:szCs w:val="28"/>
        </w:rPr>
        <w:t xml:space="preserve">Powłoki lakierowe </w:t>
      </w:r>
      <w:r w:rsidRPr="00D24D80">
        <w:rPr>
          <w:sz w:val="28"/>
          <w:szCs w:val="28"/>
        </w:rPr>
        <w:t xml:space="preserve">można wykonywać w temperaturze nie niższej niż 18˚ C </w:t>
      </w:r>
      <w:r>
        <w:rPr>
          <w:sz w:val="28"/>
          <w:szCs w:val="28"/>
        </w:rPr>
        <w:br/>
      </w:r>
      <w:r w:rsidRPr="00D24D80">
        <w:rPr>
          <w:sz w:val="28"/>
          <w:szCs w:val="28"/>
        </w:rPr>
        <w:t>i wilgotności względnej powietrza nieprzekraczającej 75%. Można je nakładać pędzlem, wałkiem, natryskiem, przez zanurzenie i polewanie.</w:t>
      </w:r>
    </w:p>
    <w:p w:rsidR="0074182E" w:rsidRPr="00D24D80" w:rsidRDefault="0074182E" w:rsidP="0074182E">
      <w:pPr>
        <w:pStyle w:val="Tekstpodstawowy"/>
        <w:spacing w:before="79" w:line="360" w:lineRule="auto"/>
        <w:ind w:left="158" w:right="368"/>
        <w:jc w:val="both"/>
        <w:rPr>
          <w:sz w:val="28"/>
          <w:szCs w:val="28"/>
        </w:rPr>
      </w:pPr>
    </w:p>
    <w:p w:rsidR="0074182E" w:rsidRPr="00D24D80" w:rsidRDefault="0074182E" w:rsidP="0074182E">
      <w:pPr>
        <w:pStyle w:val="Tekstpodstawowy"/>
        <w:spacing w:before="81" w:line="360" w:lineRule="auto"/>
        <w:ind w:left="158" w:right="368"/>
        <w:jc w:val="both"/>
        <w:rPr>
          <w:sz w:val="28"/>
          <w:szCs w:val="28"/>
        </w:rPr>
      </w:pPr>
      <w:r w:rsidRPr="00D24D80">
        <w:rPr>
          <w:b/>
          <w:sz w:val="28"/>
          <w:szCs w:val="28"/>
        </w:rPr>
        <w:t xml:space="preserve">Powłoki bezbarwne </w:t>
      </w:r>
      <w:r w:rsidRPr="00D24D80">
        <w:rPr>
          <w:sz w:val="28"/>
          <w:szCs w:val="28"/>
        </w:rPr>
        <w:t xml:space="preserve">z lakierów nakłada się głównie na podłoża drewniane. Aby drewno nie ciemniało pod wpływem światła, zaleca się nałożyć najpierw, na odpowiednio przygotowanym podłożu, warstwę bezbarwnego lakieru nitrocelulozowego </w:t>
      </w:r>
      <w:proofErr w:type="spellStart"/>
      <w:r w:rsidRPr="00D24D80">
        <w:rPr>
          <w:sz w:val="28"/>
          <w:szCs w:val="28"/>
        </w:rPr>
        <w:t>caponowego</w:t>
      </w:r>
      <w:proofErr w:type="spellEnd"/>
      <w:r w:rsidRPr="00D24D80">
        <w:rPr>
          <w:sz w:val="28"/>
          <w:szCs w:val="28"/>
        </w:rPr>
        <w:t>. Przed nałożeniem każdej następnej powłoki lakierowej należy poprzednią, po wyschnięciu, przeszlifować drobnoziarnistym papierem ściernym (najlepiej</w:t>
      </w:r>
      <w:r w:rsidRPr="00D24D80">
        <w:rPr>
          <w:spacing w:val="-8"/>
          <w:sz w:val="28"/>
          <w:szCs w:val="28"/>
        </w:rPr>
        <w:t xml:space="preserve"> </w:t>
      </w:r>
      <w:r w:rsidRPr="00D24D80">
        <w:rPr>
          <w:sz w:val="28"/>
          <w:szCs w:val="28"/>
        </w:rPr>
        <w:t>wodoodpornym).</w:t>
      </w:r>
    </w:p>
    <w:p w:rsidR="0074182E" w:rsidRDefault="0074182E" w:rsidP="0074182E">
      <w:pPr>
        <w:pStyle w:val="Tekstpodstawowy"/>
        <w:spacing w:line="360" w:lineRule="auto"/>
        <w:ind w:left="158" w:right="366"/>
        <w:jc w:val="both"/>
        <w:rPr>
          <w:sz w:val="28"/>
          <w:szCs w:val="28"/>
        </w:rPr>
      </w:pPr>
      <w:r w:rsidRPr="00D24D80">
        <w:rPr>
          <w:sz w:val="28"/>
          <w:szCs w:val="28"/>
        </w:rPr>
        <w:t xml:space="preserve">Powłoki bezbarwne z politur </w:t>
      </w:r>
      <w:proofErr w:type="spellStart"/>
      <w:r w:rsidRPr="00D24D80">
        <w:rPr>
          <w:sz w:val="28"/>
          <w:szCs w:val="28"/>
        </w:rPr>
        <w:t>szelakowych</w:t>
      </w:r>
      <w:proofErr w:type="spellEnd"/>
      <w:r w:rsidRPr="00D24D80">
        <w:rPr>
          <w:sz w:val="28"/>
          <w:szCs w:val="28"/>
        </w:rPr>
        <w:t xml:space="preserve"> lub nitrocelulozowych nakłada się za pomocą tamponów. Politurowanie składa się z trzech faz: gruntowania, polerowania i ostatecznego wykończenia. Proces jest bardzo pracochłonny (około. 50 warstw), ale otrzymuje się powłokę    o wysokim połysku, pięknej barwie i rysunku</w:t>
      </w:r>
      <w:r w:rsidRPr="00D24D80">
        <w:rPr>
          <w:spacing w:val="-7"/>
          <w:sz w:val="28"/>
          <w:szCs w:val="28"/>
        </w:rPr>
        <w:t xml:space="preserve"> </w:t>
      </w:r>
      <w:r w:rsidRPr="00D24D80">
        <w:rPr>
          <w:sz w:val="28"/>
          <w:szCs w:val="28"/>
        </w:rPr>
        <w:t>słojów.</w:t>
      </w:r>
    </w:p>
    <w:p w:rsidR="0074182E" w:rsidRPr="00D24D80" w:rsidRDefault="0074182E" w:rsidP="0074182E">
      <w:pPr>
        <w:pStyle w:val="Tekstpodstawowy"/>
        <w:spacing w:line="360" w:lineRule="auto"/>
        <w:ind w:left="158" w:right="366"/>
        <w:jc w:val="both"/>
        <w:rPr>
          <w:sz w:val="28"/>
          <w:szCs w:val="28"/>
        </w:rPr>
      </w:pPr>
    </w:p>
    <w:p w:rsidR="0074182E" w:rsidRPr="00D24D80" w:rsidRDefault="0074182E" w:rsidP="0074182E">
      <w:pPr>
        <w:pStyle w:val="Tekstpodstawowy"/>
        <w:spacing w:before="79" w:line="360" w:lineRule="auto"/>
        <w:ind w:left="158" w:right="368"/>
        <w:jc w:val="both"/>
        <w:rPr>
          <w:sz w:val="28"/>
          <w:szCs w:val="28"/>
        </w:rPr>
      </w:pPr>
      <w:r w:rsidRPr="00D24D80">
        <w:rPr>
          <w:b/>
          <w:sz w:val="28"/>
          <w:szCs w:val="28"/>
        </w:rPr>
        <w:t xml:space="preserve">Powłoki kryjące </w:t>
      </w:r>
      <w:r w:rsidRPr="00D24D80">
        <w:rPr>
          <w:sz w:val="28"/>
          <w:szCs w:val="28"/>
        </w:rPr>
        <w:t xml:space="preserve">z emalii nakłada się na odpowiednio przygotowane </w:t>
      </w:r>
      <w:r>
        <w:rPr>
          <w:sz w:val="28"/>
          <w:szCs w:val="28"/>
        </w:rPr>
        <w:br/>
      </w:r>
      <w:r w:rsidRPr="00D24D80">
        <w:rPr>
          <w:sz w:val="28"/>
          <w:szCs w:val="28"/>
        </w:rPr>
        <w:t xml:space="preserve">i zagruntowane podłoża metalowe, drewniane  i  betonowe.  Nakłada  się  2÷3  warstwy,  ostatnia  może  być  wykonana z lakieru bezbarwnego. </w:t>
      </w:r>
      <w:r w:rsidRPr="00D24D80">
        <w:rPr>
          <w:sz w:val="28"/>
          <w:szCs w:val="28"/>
        </w:rPr>
        <w:lastRenderedPageBreak/>
        <w:t>Stosuje się również zestawy rozpuszczalnikowe i wodorozcieńczalne składające się z: farby do gruntowania, farby podkładowej i emalii. Przy renowacji istniejącej powłoki, należy ją przed malowaniem dokładnie zmatować drobnoziarnistym papierem ściernym.</w:t>
      </w:r>
    </w:p>
    <w:p w:rsidR="0074182E" w:rsidRPr="00D24D80" w:rsidRDefault="0074182E" w:rsidP="0074182E">
      <w:pPr>
        <w:pStyle w:val="Tekstpodstawowy"/>
        <w:spacing w:before="4" w:line="360" w:lineRule="auto"/>
        <w:ind w:left="0"/>
        <w:jc w:val="both"/>
        <w:rPr>
          <w:sz w:val="28"/>
          <w:szCs w:val="28"/>
        </w:rPr>
      </w:pPr>
    </w:p>
    <w:p w:rsidR="0074182E" w:rsidRPr="00D24D80" w:rsidRDefault="0074182E" w:rsidP="0074182E">
      <w:pPr>
        <w:pStyle w:val="Akapitzlist"/>
        <w:tabs>
          <w:tab w:val="left" w:pos="519"/>
          <w:tab w:val="left" w:pos="7957"/>
          <w:tab w:val="left" w:pos="8641"/>
        </w:tabs>
        <w:spacing w:line="360" w:lineRule="auto"/>
        <w:ind w:firstLine="0"/>
        <w:jc w:val="both"/>
        <w:rPr>
          <w:rFonts w:ascii="Symbol" w:hAnsi="Symbol"/>
          <w:sz w:val="28"/>
          <w:szCs w:val="28"/>
        </w:rPr>
      </w:pPr>
    </w:p>
    <w:p w:rsidR="0074182E" w:rsidRPr="00D24D80" w:rsidRDefault="0074182E" w:rsidP="0074182E">
      <w:pPr>
        <w:pStyle w:val="Tekstpodstawowy"/>
        <w:spacing w:line="360" w:lineRule="auto"/>
        <w:ind w:left="0"/>
        <w:jc w:val="both"/>
        <w:rPr>
          <w:rFonts w:ascii="Symbol" w:hAnsi="Symbol"/>
          <w:sz w:val="28"/>
          <w:szCs w:val="28"/>
        </w:rPr>
      </w:pPr>
    </w:p>
    <w:p w:rsidR="0074182E" w:rsidRDefault="0074182E" w:rsidP="0074182E">
      <w:pPr>
        <w:pStyle w:val="Heading1"/>
        <w:tabs>
          <w:tab w:val="left" w:pos="720"/>
        </w:tabs>
        <w:spacing w:before="209" w:line="360" w:lineRule="auto"/>
        <w:ind w:left="157"/>
        <w:jc w:val="both"/>
        <w:rPr>
          <w:sz w:val="28"/>
          <w:szCs w:val="28"/>
        </w:rPr>
      </w:pPr>
    </w:p>
    <w:p w:rsidR="00CF76C0" w:rsidRDefault="00CF76C0"/>
    <w:sectPr w:rsidR="00CF76C0" w:rsidSect="00CF76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BEA"/>
    <w:multiLevelType w:val="hybridMultilevel"/>
    <w:tmpl w:val="6CA09870"/>
    <w:lvl w:ilvl="0" w:tplc="8180A362">
      <w:numFmt w:val="bullet"/>
      <w:lvlText w:val="-"/>
      <w:lvlJc w:val="left"/>
      <w:pPr>
        <w:ind w:left="518" w:hanging="360"/>
      </w:pPr>
      <w:rPr>
        <w:rFonts w:ascii="Times New Roman" w:eastAsia="Times New Roman" w:hAnsi="Times New Roman" w:cs="Times New Roman" w:hint="default"/>
        <w:spacing w:val="-20"/>
        <w:w w:val="100"/>
        <w:sz w:val="24"/>
        <w:szCs w:val="24"/>
        <w:lang w:val="pl-PL" w:eastAsia="en-US" w:bidi="ar-SA"/>
      </w:rPr>
    </w:lvl>
    <w:lvl w:ilvl="1" w:tplc="70B41292">
      <w:numFmt w:val="bullet"/>
      <w:lvlText w:val="•"/>
      <w:lvlJc w:val="left"/>
      <w:pPr>
        <w:ind w:left="1456" w:hanging="360"/>
      </w:pPr>
      <w:rPr>
        <w:rFonts w:hint="default"/>
        <w:lang w:val="pl-PL" w:eastAsia="en-US" w:bidi="ar-SA"/>
      </w:rPr>
    </w:lvl>
    <w:lvl w:ilvl="2" w:tplc="D5DA9830">
      <w:numFmt w:val="bullet"/>
      <w:lvlText w:val="•"/>
      <w:lvlJc w:val="left"/>
      <w:pPr>
        <w:ind w:left="2392" w:hanging="360"/>
      </w:pPr>
      <w:rPr>
        <w:rFonts w:hint="default"/>
        <w:lang w:val="pl-PL" w:eastAsia="en-US" w:bidi="ar-SA"/>
      </w:rPr>
    </w:lvl>
    <w:lvl w:ilvl="3" w:tplc="009A8A44">
      <w:numFmt w:val="bullet"/>
      <w:lvlText w:val="•"/>
      <w:lvlJc w:val="left"/>
      <w:pPr>
        <w:ind w:left="3329" w:hanging="360"/>
      </w:pPr>
      <w:rPr>
        <w:rFonts w:hint="default"/>
        <w:lang w:val="pl-PL" w:eastAsia="en-US" w:bidi="ar-SA"/>
      </w:rPr>
    </w:lvl>
    <w:lvl w:ilvl="4" w:tplc="CE06654A">
      <w:numFmt w:val="bullet"/>
      <w:lvlText w:val="•"/>
      <w:lvlJc w:val="left"/>
      <w:pPr>
        <w:ind w:left="4265" w:hanging="360"/>
      </w:pPr>
      <w:rPr>
        <w:rFonts w:hint="default"/>
        <w:lang w:val="pl-PL" w:eastAsia="en-US" w:bidi="ar-SA"/>
      </w:rPr>
    </w:lvl>
    <w:lvl w:ilvl="5" w:tplc="4BBA7070">
      <w:numFmt w:val="bullet"/>
      <w:lvlText w:val="•"/>
      <w:lvlJc w:val="left"/>
      <w:pPr>
        <w:ind w:left="5202" w:hanging="360"/>
      </w:pPr>
      <w:rPr>
        <w:rFonts w:hint="default"/>
        <w:lang w:val="pl-PL" w:eastAsia="en-US" w:bidi="ar-SA"/>
      </w:rPr>
    </w:lvl>
    <w:lvl w:ilvl="6" w:tplc="DD7EAD92">
      <w:numFmt w:val="bullet"/>
      <w:lvlText w:val="•"/>
      <w:lvlJc w:val="left"/>
      <w:pPr>
        <w:ind w:left="6138" w:hanging="360"/>
      </w:pPr>
      <w:rPr>
        <w:rFonts w:hint="default"/>
        <w:lang w:val="pl-PL" w:eastAsia="en-US" w:bidi="ar-SA"/>
      </w:rPr>
    </w:lvl>
    <w:lvl w:ilvl="7" w:tplc="6DC2335A">
      <w:numFmt w:val="bullet"/>
      <w:lvlText w:val="•"/>
      <w:lvlJc w:val="left"/>
      <w:pPr>
        <w:ind w:left="7075" w:hanging="360"/>
      </w:pPr>
      <w:rPr>
        <w:rFonts w:hint="default"/>
        <w:lang w:val="pl-PL" w:eastAsia="en-US" w:bidi="ar-SA"/>
      </w:rPr>
    </w:lvl>
    <w:lvl w:ilvl="8" w:tplc="8618CBB8">
      <w:numFmt w:val="bullet"/>
      <w:lvlText w:val="•"/>
      <w:lvlJc w:val="left"/>
      <w:pPr>
        <w:ind w:left="8011" w:hanging="360"/>
      </w:pPr>
      <w:rPr>
        <w:rFonts w:hint="default"/>
        <w:lang w:val="pl-PL" w:eastAsia="en-US" w:bidi="ar-SA"/>
      </w:rPr>
    </w:lvl>
  </w:abstractNum>
  <w:abstractNum w:abstractNumId="1">
    <w:nsid w:val="3C607C6D"/>
    <w:multiLevelType w:val="hybridMultilevel"/>
    <w:tmpl w:val="587E60BA"/>
    <w:lvl w:ilvl="0" w:tplc="1598C9FC">
      <w:numFmt w:val="bullet"/>
      <w:lvlText w:val=""/>
      <w:lvlJc w:val="left"/>
      <w:pPr>
        <w:ind w:left="442" w:hanging="285"/>
      </w:pPr>
      <w:rPr>
        <w:rFonts w:hint="default"/>
        <w:w w:val="100"/>
        <w:lang w:val="pl-PL" w:eastAsia="en-US" w:bidi="ar-SA"/>
      </w:rPr>
    </w:lvl>
    <w:lvl w:ilvl="1" w:tplc="3EFEE580">
      <w:numFmt w:val="bullet"/>
      <w:lvlText w:val="•"/>
      <w:lvlJc w:val="left"/>
      <w:pPr>
        <w:ind w:left="1384" w:hanging="285"/>
      </w:pPr>
      <w:rPr>
        <w:rFonts w:hint="default"/>
        <w:lang w:val="pl-PL" w:eastAsia="en-US" w:bidi="ar-SA"/>
      </w:rPr>
    </w:lvl>
    <w:lvl w:ilvl="2" w:tplc="EBEA0F3A">
      <w:numFmt w:val="bullet"/>
      <w:lvlText w:val="•"/>
      <w:lvlJc w:val="left"/>
      <w:pPr>
        <w:ind w:left="2328" w:hanging="285"/>
      </w:pPr>
      <w:rPr>
        <w:rFonts w:hint="default"/>
        <w:lang w:val="pl-PL" w:eastAsia="en-US" w:bidi="ar-SA"/>
      </w:rPr>
    </w:lvl>
    <w:lvl w:ilvl="3" w:tplc="8678473C">
      <w:numFmt w:val="bullet"/>
      <w:lvlText w:val="•"/>
      <w:lvlJc w:val="left"/>
      <w:pPr>
        <w:ind w:left="3273" w:hanging="285"/>
      </w:pPr>
      <w:rPr>
        <w:rFonts w:hint="default"/>
        <w:lang w:val="pl-PL" w:eastAsia="en-US" w:bidi="ar-SA"/>
      </w:rPr>
    </w:lvl>
    <w:lvl w:ilvl="4" w:tplc="1CD6963E">
      <w:numFmt w:val="bullet"/>
      <w:lvlText w:val="•"/>
      <w:lvlJc w:val="left"/>
      <w:pPr>
        <w:ind w:left="4217" w:hanging="285"/>
      </w:pPr>
      <w:rPr>
        <w:rFonts w:hint="default"/>
        <w:lang w:val="pl-PL" w:eastAsia="en-US" w:bidi="ar-SA"/>
      </w:rPr>
    </w:lvl>
    <w:lvl w:ilvl="5" w:tplc="51164198">
      <w:numFmt w:val="bullet"/>
      <w:lvlText w:val="•"/>
      <w:lvlJc w:val="left"/>
      <w:pPr>
        <w:ind w:left="5162" w:hanging="285"/>
      </w:pPr>
      <w:rPr>
        <w:rFonts w:hint="default"/>
        <w:lang w:val="pl-PL" w:eastAsia="en-US" w:bidi="ar-SA"/>
      </w:rPr>
    </w:lvl>
    <w:lvl w:ilvl="6" w:tplc="DD8CD72A">
      <w:numFmt w:val="bullet"/>
      <w:lvlText w:val="•"/>
      <w:lvlJc w:val="left"/>
      <w:pPr>
        <w:ind w:left="6106" w:hanging="285"/>
      </w:pPr>
      <w:rPr>
        <w:rFonts w:hint="default"/>
        <w:lang w:val="pl-PL" w:eastAsia="en-US" w:bidi="ar-SA"/>
      </w:rPr>
    </w:lvl>
    <w:lvl w:ilvl="7" w:tplc="EEF0F076">
      <w:numFmt w:val="bullet"/>
      <w:lvlText w:val="•"/>
      <w:lvlJc w:val="left"/>
      <w:pPr>
        <w:ind w:left="7051" w:hanging="285"/>
      </w:pPr>
      <w:rPr>
        <w:rFonts w:hint="default"/>
        <w:lang w:val="pl-PL" w:eastAsia="en-US" w:bidi="ar-SA"/>
      </w:rPr>
    </w:lvl>
    <w:lvl w:ilvl="8" w:tplc="90360DA4">
      <w:numFmt w:val="bullet"/>
      <w:lvlText w:val="•"/>
      <w:lvlJc w:val="left"/>
      <w:pPr>
        <w:ind w:left="7995" w:hanging="285"/>
      </w:pPr>
      <w:rPr>
        <w:rFonts w:hint="default"/>
        <w:lang w:val="pl-PL" w:eastAsia="en-US" w:bidi="ar-SA"/>
      </w:rPr>
    </w:lvl>
  </w:abstractNum>
  <w:abstractNum w:abstractNumId="2">
    <w:nsid w:val="5D997B5D"/>
    <w:multiLevelType w:val="hybridMultilevel"/>
    <w:tmpl w:val="C36EEAF6"/>
    <w:lvl w:ilvl="0" w:tplc="603C7288">
      <w:start w:val="1"/>
      <w:numFmt w:val="lowerLetter"/>
      <w:lvlText w:val="%1)"/>
      <w:lvlJc w:val="left"/>
      <w:pPr>
        <w:ind w:left="442" w:hanging="285"/>
      </w:pPr>
      <w:rPr>
        <w:rFonts w:hint="default"/>
        <w:spacing w:val="-23"/>
        <w:w w:val="100"/>
        <w:lang w:val="pl-PL" w:eastAsia="en-US" w:bidi="ar-SA"/>
      </w:rPr>
    </w:lvl>
    <w:lvl w:ilvl="1" w:tplc="54A6FB28">
      <w:numFmt w:val="bullet"/>
      <w:lvlText w:val="•"/>
      <w:lvlJc w:val="left"/>
      <w:pPr>
        <w:ind w:left="1384" w:hanging="285"/>
      </w:pPr>
      <w:rPr>
        <w:rFonts w:hint="default"/>
        <w:lang w:val="pl-PL" w:eastAsia="en-US" w:bidi="ar-SA"/>
      </w:rPr>
    </w:lvl>
    <w:lvl w:ilvl="2" w:tplc="D82CBA52">
      <w:numFmt w:val="bullet"/>
      <w:lvlText w:val="•"/>
      <w:lvlJc w:val="left"/>
      <w:pPr>
        <w:ind w:left="2328" w:hanging="285"/>
      </w:pPr>
      <w:rPr>
        <w:rFonts w:hint="default"/>
        <w:lang w:val="pl-PL" w:eastAsia="en-US" w:bidi="ar-SA"/>
      </w:rPr>
    </w:lvl>
    <w:lvl w:ilvl="3" w:tplc="6E042044">
      <w:numFmt w:val="bullet"/>
      <w:lvlText w:val="•"/>
      <w:lvlJc w:val="left"/>
      <w:pPr>
        <w:ind w:left="3273" w:hanging="285"/>
      </w:pPr>
      <w:rPr>
        <w:rFonts w:hint="default"/>
        <w:lang w:val="pl-PL" w:eastAsia="en-US" w:bidi="ar-SA"/>
      </w:rPr>
    </w:lvl>
    <w:lvl w:ilvl="4" w:tplc="11322BDE">
      <w:numFmt w:val="bullet"/>
      <w:lvlText w:val="•"/>
      <w:lvlJc w:val="left"/>
      <w:pPr>
        <w:ind w:left="4217" w:hanging="285"/>
      </w:pPr>
      <w:rPr>
        <w:rFonts w:hint="default"/>
        <w:lang w:val="pl-PL" w:eastAsia="en-US" w:bidi="ar-SA"/>
      </w:rPr>
    </w:lvl>
    <w:lvl w:ilvl="5" w:tplc="489C0428">
      <w:numFmt w:val="bullet"/>
      <w:lvlText w:val="•"/>
      <w:lvlJc w:val="left"/>
      <w:pPr>
        <w:ind w:left="5162" w:hanging="285"/>
      </w:pPr>
      <w:rPr>
        <w:rFonts w:hint="default"/>
        <w:lang w:val="pl-PL" w:eastAsia="en-US" w:bidi="ar-SA"/>
      </w:rPr>
    </w:lvl>
    <w:lvl w:ilvl="6" w:tplc="D172BF2A">
      <w:numFmt w:val="bullet"/>
      <w:lvlText w:val="•"/>
      <w:lvlJc w:val="left"/>
      <w:pPr>
        <w:ind w:left="6106" w:hanging="285"/>
      </w:pPr>
      <w:rPr>
        <w:rFonts w:hint="default"/>
        <w:lang w:val="pl-PL" w:eastAsia="en-US" w:bidi="ar-SA"/>
      </w:rPr>
    </w:lvl>
    <w:lvl w:ilvl="7" w:tplc="69681B7E">
      <w:numFmt w:val="bullet"/>
      <w:lvlText w:val="•"/>
      <w:lvlJc w:val="left"/>
      <w:pPr>
        <w:ind w:left="7051" w:hanging="285"/>
      </w:pPr>
      <w:rPr>
        <w:rFonts w:hint="default"/>
        <w:lang w:val="pl-PL" w:eastAsia="en-US" w:bidi="ar-SA"/>
      </w:rPr>
    </w:lvl>
    <w:lvl w:ilvl="8" w:tplc="39A83884">
      <w:numFmt w:val="bullet"/>
      <w:lvlText w:val="•"/>
      <w:lvlJc w:val="left"/>
      <w:pPr>
        <w:ind w:left="7995" w:hanging="285"/>
      </w:pPr>
      <w:rPr>
        <w:rFonts w:hint="default"/>
        <w:lang w:val="pl-PL" w:eastAsia="en-US" w:bidi="ar-SA"/>
      </w:rPr>
    </w:lvl>
  </w:abstractNum>
  <w:abstractNum w:abstractNumId="3">
    <w:nsid w:val="7E4B4FDC"/>
    <w:multiLevelType w:val="hybridMultilevel"/>
    <w:tmpl w:val="FFD2D40A"/>
    <w:lvl w:ilvl="0" w:tplc="3D041C44">
      <w:start w:val="2"/>
      <w:numFmt w:val="lowerLetter"/>
      <w:lvlText w:val="%1)"/>
      <w:lvlJc w:val="left"/>
      <w:pPr>
        <w:ind w:left="375" w:hanging="218"/>
        <w:jc w:val="right"/>
      </w:pPr>
      <w:rPr>
        <w:rFonts w:ascii="Times New Roman" w:eastAsia="Times New Roman" w:hAnsi="Times New Roman" w:cs="Times New Roman" w:hint="default"/>
        <w:w w:val="100"/>
        <w:sz w:val="20"/>
        <w:szCs w:val="20"/>
        <w:lang w:val="pl-PL" w:eastAsia="en-US" w:bidi="ar-SA"/>
      </w:rPr>
    </w:lvl>
    <w:lvl w:ilvl="1" w:tplc="C74AE730">
      <w:numFmt w:val="bullet"/>
      <w:lvlText w:val="•"/>
      <w:lvlJc w:val="left"/>
      <w:pPr>
        <w:ind w:left="1330" w:hanging="218"/>
      </w:pPr>
      <w:rPr>
        <w:rFonts w:hint="default"/>
        <w:lang w:val="pl-PL" w:eastAsia="en-US" w:bidi="ar-SA"/>
      </w:rPr>
    </w:lvl>
    <w:lvl w:ilvl="2" w:tplc="E00A6F0A">
      <w:numFmt w:val="bullet"/>
      <w:lvlText w:val="•"/>
      <w:lvlJc w:val="left"/>
      <w:pPr>
        <w:ind w:left="2280" w:hanging="218"/>
      </w:pPr>
      <w:rPr>
        <w:rFonts w:hint="default"/>
        <w:lang w:val="pl-PL" w:eastAsia="en-US" w:bidi="ar-SA"/>
      </w:rPr>
    </w:lvl>
    <w:lvl w:ilvl="3" w:tplc="725EFA16">
      <w:numFmt w:val="bullet"/>
      <w:lvlText w:val="•"/>
      <w:lvlJc w:val="left"/>
      <w:pPr>
        <w:ind w:left="3231" w:hanging="218"/>
      </w:pPr>
      <w:rPr>
        <w:rFonts w:hint="default"/>
        <w:lang w:val="pl-PL" w:eastAsia="en-US" w:bidi="ar-SA"/>
      </w:rPr>
    </w:lvl>
    <w:lvl w:ilvl="4" w:tplc="E62A6666">
      <w:numFmt w:val="bullet"/>
      <w:lvlText w:val="•"/>
      <w:lvlJc w:val="left"/>
      <w:pPr>
        <w:ind w:left="4181" w:hanging="218"/>
      </w:pPr>
      <w:rPr>
        <w:rFonts w:hint="default"/>
        <w:lang w:val="pl-PL" w:eastAsia="en-US" w:bidi="ar-SA"/>
      </w:rPr>
    </w:lvl>
    <w:lvl w:ilvl="5" w:tplc="B144EC56">
      <w:numFmt w:val="bullet"/>
      <w:lvlText w:val="•"/>
      <w:lvlJc w:val="left"/>
      <w:pPr>
        <w:ind w:left="5132" w:hanging="218"/>
      </w:pPr>
      <w:rPr>
        <w:rFonts w:hint="default"/>
        <w:lang w:val="pl-PL" w:eastAsia="en-US" w:bidi="ar-SA"/>
      </w:rPr>
    </w:lvl>
    <w:lvl w:ilvl="6" w:tplc="4B8A7202">
      <w:numFmt w:val="bullet"/>
      <w:lvlText w:val="•"/>
      <w:lvlJc w:val="left"/>
      <w:pPr>
        <w:ind w:left="6082" w:hanging="218"/>
      </w:pPr>
      <w:rPr>
        <w:rFonts w:hint="default"/>
        <w:lang w:val="pl-PL" w:eastAsia="en-US" w:bidi="ar-SA"/>
      </w:rPr>
    </w:lvl>
    <w:lvl w:ilvl="7" w:tplc="26F88220">
      <w:numFmt w:val="bullet"/>
      <w:lvlText w:val="•"/>
      <w:lvlJc w:val="left"/>
      <w:pPr>
        <w:ind w:left="7033" w:hanging="218"/>
      </w:pPr>
      <w:rPr>
        <w:rFonts w:hint="default"/>
        <w:lang w:val="pl-PL" w:eastAsia="en-US" w:bidi="ar-SA"/>
      </w:rPr>
    </w:lvl>
    <w:lvl w:ilvl="8" w:tplc="AE3A8A0E">
      <w:numFmt w:val="bullet"/>
      <w:lvlText w:val="•"/>
      <w:lvlJc w:val="left"/>
      <w:pPr>
        <w:ind w:left="7983" w:hanging="218"/>
      </w:pPr>
      <w:rPr>
        <w:rFonts w:hint="default"/>
        <w:lang w:val="pl-PL"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182E"/>
    <w:rsid w:val="0026029B"/>
    <w:rsid w:val="00631067"/>
    <w:rsid w:val="0074182E"/>
    <w:rsid w:val="00751441"/>
    <w:rsid w:val="009B12F4"/>
    <w:rsid w:val="00CF76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4182E"/>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74182E"/>
    <w:pPr>
      <w:ind w:left="518"/>
    </w:pPr>
    <w:rPr>
      <w:sz w:val="24"/>
      <w:szCs w:val="24"/>
    </w:rPr>
  </w:style>
  <w:style w:type="character" w:customStyle="1" w:styleId="TekstpodstawowyZnak">
    <w:name w:val="Tekst podstawowy Znak"/>
    <w:basedOn w:val="Domylnaczcionkaakapitu"/>
    <w:link w:val="Tekstpodstawowy"/>
    <w:uiPriority w:val="1"/>
    <w:rsid w:val="0074182E"/>
    <w:rPr>
      <w:rFonts w:ascii="Times New Roman" w:eastAsia="Times New Roman" w:hAnsi="Times New Roman" w:cs="Times New Roman"/>
      <w:sz w:val="24"/>
      <w:szCs w:val="24"/>
    </w:rPr>
  </w:style>
  <w:style w:type="paragraph" w:customStyle="1" w:styleId="Heading1">
    <w:name w:val="Heading 1"/>
    <w:basedOn w:val="Normalny"/>
    <w:uiPriority w:val="1"/>
    <w:qFormat/>
    <w:rsid w:val="0074182E"/>
    <w:pPr>
      <w:spacing w:before="57"/>
      <w:ind w:left="158"/>
      <w:outlineLvl w:val="1"/>
    </w:pPr>
    <w:rPr>
      <w:b/>
      <w:bCs/>
      <w:sz w:val="32"/>
      <w:szCs w:val="32"/>
    </w:rPr>
  </w:style>
  <w:style w:type="paragraph" w:customStyle="1" w:styleId="Heading2">
    <w:name w:val="Heading 2"/>
    <w:basedOn w:val="Normalny"/>
    <w:uiPriority w:val="1"/>
    <w:qFormat/>
    <w:rsid w:val="0074182E"/>
    <w:pPr>
      <w:ind w:left="857" w:hanging="700"/>
      <w:outlineLvl w:val="2"/>
    </w:pPr>
    <w:rPr>
      <w:b/>
      <w:bCs/>
      <w:sz w:val="28"/>
      <w:szCs w:val="28"/>
    </w:rPr>
  </w:style>
  <w:style w:type="paragraph" w:customStyle="1" w:styleId="Heading3">
    <w:name w:val="Heading 3"/>
    <w:basedOn w:val="Normalny"/>
    <w:uiPriority w:val="1"/>
    <w:qFormat/>
    <w:rsid w:val="0074182E"/>
    <w:pPr>
      <w:spacing w:line="275" w:lineRule="exact"/>
      <w:ind w:left="158"/>
      <w:outlineLvl w:val="3"/>
    </w:pPr>
    <w:rPr>
      <w:b/>
      <w:bCs/>
      <w:sz w:val="24"/>
      <w:szCs w:val="24"/>
    </w:rPr>
  </w:style>
  <w:style w:type="paragraph" w:styleId="Akapitzlist">
    <w:name w:val="List Paragraph"/>
    <w:basedOn w:val="Normalny"/>
    <w:uiPriority w:val="1"/>
    <w:qFormat/>
    <w:rsid w:val="0074182E"/>
    <w:pPr>
      <w:ind w:left="518" w:hanging="361"/>
    </w:pPr>
  </w:style>
  <w:style w:type="paragraph" w:styleId="Tekstdymka">
    <w:name w:val="Balloon Text"/>
    <w:basedOn w:val="Normalny"/>
    <w:link w:val="TekstdymkaZnak"/>
    <w:uiPriority w:val="99"/>
    <w:semiHidden/>
    <w:unhideWhenUsed/>
    <w:rsid w:val="0074182E"/>
    <w:rPr>
      <w:rFonts w:ascii="Tahoma" w:hAnsi="Tahoma" w:cs="Tahoma"/>
      <w:sz w:val="16"/>
      <w:szCs w:val="16"/>
    </w:rPr>
  </w:style>
  <w:style w:type="character" w:customStyle="1" w:styleId="TekstdymkaZnak">
    <w:name w:val="Tekst dymka Znak"/>
    <w:basedOn w:val="Domylnaczcionkaakapitu"/>
    <w:link w:val="Tekstdymka"/>
    <w:uiPriority w:val="99"/>
    <w:semiHidden/>
    <w:rsid w:val="007418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3948</Words>
  <Characters>23691</Characters>
  <Application>Microsoft Office Word</Application>
  <DocSecurity>0</DocSecurity>
  <Lines>197</Lines>
  <Paragraphs>55</Paragraphs>
  <ScaleCrop>false</ScaleCrop>
  <Company/>
  <LinksUpToDate>false</LinksUpToDate>
  <CharactersWithSpaces>27584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2</cp:revision>
  <dcterms:created xsi:type="dcterms:W3CDTF">2020-11-23T17:06:00Z</dcterms:created>
  <dcterms:modified xsi:type="dcterms:W3CDTF">2020-11-23T17:06:00Z</dcterms:modified>
</cp:coreProperties>
</file>