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E6" w:rsidRPr="00BB1BE6" w:rsidRDefault="00BB1BE6" w:rsidP="00BB1B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gora"/>
      <w:r w:rsidRPr="00BB1BE6">
        <w:rPr>
          <w:rFonts w:ascii="Times New Roman" w:eastAsia="Times New Roman" w:hAnsi="Times New Roman" w:cs="Times New Roman"/>
          <w:b/>
          <w:bCs/>
          <w:sz w:val="36"/>
          <w:szCs w:val="36"/>
          <w:lang w:eastAsia="pl-PL"/>
        </w:rPr>
        <w:t>Przekroje</w:t>
      </w:r>
      <w:bookmarkEnd w:id="0"/>
    </w:p>
    <w:p w:rsidR="00BB1BE6" w:rsidRPr="00BB1BE6" w:rsidRDefault="00BB1BE6" w:rsidP="00BB1BE6">
      <w:pPr>
        <w:spacing w:after="0" w:line="240" w:lineRule="auto"/>
        <w:rPr>
          <w:rFonts w:ascii="Times New Roman" w:eastAsia="Times New Roman" w:hAnsi="Times New Roman" w:cs="Times New Roman"/>
          <w:sz w:val="24"/>
          <w:szCs w:val="24"/>
          <w:lang w:eastAsia="pl-PL"/>
        </w:rPr>
      </w:pPr>
    </w:p>
    <w:p w:rsidR="00BB1BE6" w:rsidRPr="00BB1BE6" w:rsidRDefault="00BB1BE6" w:rsidP="00BB1B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B1BE6">
        <w:rPr>
          <w:rFonts w:ascii="Times New Roman" w:eastAsia="Times New Roman" w:hAnsi="Times New Roman" w:cs="Times New Roman"/>
          <w:b/>
          <w:bCs/>
          <w:sz w:val="27"/>
          <w:szCs w:val="27"/>
          <w:lang w:eastAsia="pl-PL"/>
        </w:rPr>
        <w:t xml:space="preserve">1. </w:t>
      </w:r>
      <w:hyperlink r:id="rId4" w:anchor="pierwszy" w:history="1">
        <w:r w:rsidRPr="00BB1BE6">
          <w:rPr>
            <w:rFonts w:ascii="Times New Roman" w:eastAsia="Times New Roman" w:hAnsi="Times New Roman" w:cs="Times New Roman"/>
            <w:b/>
            <w:bCs/>
            <w:color w:val="0000FF"/>
            <w:sz w:val="27"/>
            <w:szCs w:val="27"/>
            <w:u w:val="single"/>
            <w:lang w:eastAsia="pl-PL"/>
          </w:rPr>
          <w:t>Dlaczego stosujemy przekroje?</w:t>
        </w:r>
      </w:hyperlink>
    </w:p>
    <w:p w:rsidR="00BB1BE6" w:rsidRPr="00BB1BE6" w:rsidRDefault="00BB1BE6" w:rsidP="00BB1B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B1BE6">
        <w:rPr>
          <w:rFonts w:ascii="Times New Roman" w:eastAsia="Times New Roman" w:hAnsi="Times New Roman" w:cs="Times New Roman"/>
          <w:b/>
          <w:bCs/>
          <w:sz w:val="27"/>
          <w:szCs w:val="27"/>
          <w:lang w:eastAsia="pl-PL"/>
        </w:rPr>
        <w:t xml:space="preserve">2. </w:t>
      </w:r>
      <w:hyperlink r:id="rId5" w:anchor="drugi" w:history="1">
        <w:r w:rsidRPr="00BB1BE6">
          <w:rPr>
            <w:rFonts w:ascii="Times New Roman" w:eastAsia="Times New Roman" w:hAnsi="Times New Roman" w:cs="Times New Roman"/>
            <w:b/>
            <w:bCs/>
            <w:color w:val="0000FF"/>
            <w:sz w:val="27"/>
            <w:szCs w:val="27"/>
            <w:u w:val="single"/>
            <w:lang w:eastAsia="pl-PL"/>
          </w:rPr>
          <w:t>Jak powstaje przekrój?</w:t>
        </w:r>
      </w:hyperlink>
    </w:p>
    <w:p w:rsidR="00BB1BE6" w:rsidRPr="00BB1BE6" w:rsidRDefault="00BB1BE6" w:rsidP="00BB1BE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B1BE6">
        <w:rPr>
          <w:rFonts w:ascii="Times New Roman" w:eastAsia="Times New Roman" w:hAnsi="Times New Roman" w:cs="Times New Roman"/>
          <w:b/>
          <w:bCs/>
          <w:sz w:val="27"/>
          <w:szCs w:val="27"/>
          <w:lang w:eastAsia="pl-PL"/>
        </w:rPr>
        <w:t xml:space="preserve">3. </w:t>
      </w:r>
      <w:hyperlink r:id="rId6" w:anchor="trzeci" w:history="1">
        <w:r w:rsidRPr="00BB1BE6">
          <w:rPr>
            <w:rFonts w:ascii="Times New Roman" w:eastAsia="Times New Roman" w:hAnsi="Times New Roman" w:cs="Times New Roman"/>
            <w:b/>
            <w:bCs/>
            <w:color w:val="0000FF"/>
            <w:sz w:val="27"/>
            <w:szCs w:val="27"/>
            <w:u w:val="single"/>
            <w:lang w:eastAsia="pl-PL"/>
          </w:rPr>
          <w:t>Oznaczanie i kreskowanie przekrojów</w:t>
        </w:r>
      </w:hyperlink>
    </w:p>
    <w:p w:rsidR="00BB1BE6" w:rsidRPr="00BB1BE6" w:rsidRDefault="00BB1BE6" w:rsidP="00BB1BE6">
      <w:pPr>
        <w:spacing w:after="0" w:line="240" w:lineRule="auto"/>
        <w:rPr>
          <w:rFonts w:ascii="Times New Roman" w:eastAsia="Times New Roman" w:hAnsi="Times New Roman" w:cs="Times New Roman"/>
          <w:sz w:val="24"/>
          <w:szCs w:val="24"/>
          <w:lang w:eastAsia="pl-PL"/>
        </w:rPr>
      </w:pPr>
    </w:p>
    <w:p w:rsidR="00BB1BE6" w:rsidRPr="00BB1BE6" w:rsidRDefault="00BB1BE6" w:rsidP="00BB1BE6">
      <w:pPr>
        <w:spacing w:before="100" w:beforeAutospacing="1" w:after="100" w:afterAutospacing="1" w:line="240" w:lineRule="auto"/>
        <w:rPr>
          <w:rFonts w:ascii="Times New Roman" w:eastAsia="Times New Roman" w:hAnsi="Times New Roman" w:cs="Times New Roman"/>
          <w:sz w:val="24"/>
          <w:szCs w:val="24"/>
          <w:lang w:eastAsia="pl-PL"/>
        </w:rPr>
      </w:pPr>
      <w:bookmarkStart w:id="1" w:name="pierwszy"/>
      <w:r w:rsidRPr="00BB1BE6">
        <w:rPr>
          <w:rFonts w:ascii="Times New Roman" w:eastAsia="Times New Roman" w:hAnsi="Times New Roman" w:cs="Times New Roman"/>
          <w:sz w:val="24"/>
          <w:szCs w:val="24"/>
          <w:lang w:eastAsia="pl-PL"/>
        </w:rPr>
        <w:t>1. Dlaczego stosujemy przekroje?</w:t>
      </w:r>
      <w:bookmarkEnd w:id="1"/>
      <w:r w:rsidRPr="00BB1BE6">
        <w:rPr>
          <w:rFonts w:ascii="Times New Roman" w:eastAsia="Times New Roman" w:hAnsi="Times New Roman" w:cs="Times New Roman"/>
          <w:sz w:val="24"/>
          <w:szCs w:val="24"/>
          <w:lang w:eastAsia="pl-PL"/>
        </w:rPr>
        <w:t xml:space="preserve"> </w:t>
      </w:r>
    </w:p>
    <w:p w:rsidR="00BB1BE6" w:rsidRPr="00BB1BE6" w:rsidRDefault="00BB1BE6" w:rsidP="00BB1BE6">
      <w:pPr>
        <w:spacing w:before="100" w:beforeAutospacing="1" w:after="100" w:afterAutospacing="1" w:line="240" w:lineRule="auto"/>
        <w:rPr>
          <w:rFonts w:ascii="Times New Roman" w:eastAsia="Times New Roman" w:hAnsi="Times New Roman" w:cs="Times New Roman"/>
          <w:sz w:val="24"/>
          <w:szCs w:val="24"/>
          <w:lang w:eastAsia="pl-PL"/>
        </w:rPr>
      </w:pPr>
      <w:r w:rsidRPr="00BB1BE6">
        <w:rPr>
          <w:rFonts w:ascii="Times New Roman" w:eastAsia="Times New Roman" w:hAnsi="Times New Roman" w:cs="Times New Roman"/>
          <w:sz w:val="24"/>
          <w:szCs w:val="24"/>
          <w:lang w:eastAsia="pl-PL"/>
        </w:rPr>
        <w:t xml:space="preserve">Bardzo często przedmioty, które przedstawiamy na rysunkach technicznych mają wiele szczegółów znajdujących się wewnątrz. Narysowanie rzutów prostokątnych takiego przedmiotu nie zapewni pokazania tych elementów, gdyż będą one zasłonięte ściankami przedmiotu. </w:t>
      </w:r>
      <w:proofErr w:type="gramStart"/>
      <w:r w:rsidRPr="00BB1BE6">
        <w:rPr>
          <w:rFonts w:ascii="Times New Roman" w:eastAsia="Times New Roman" w:hAnsi="Times New Roman" w:cs="Times New Roman"/>
          <w:sz w:val="24"/>
          <w:szCs w:val="24"/>
          <w:lang w:eastAsia="pl-PL"/>
        </w:rPr>
        <w:t>Powstaje więc</w:t>
      </w:r>
      <w:proofErr w:type="gramEnd"/>
      <w:r w:rsidRPr="00BB1BE6">
        <w:rPr>
          <w:rFonts w:ascii="Times New Roman" w:eastAsia="Times New Roman" w:hAnsi="Times New Roman" w:cs="Times New Roman"/>
          <w:sz w:val="24"/>
          <w:szCs w:val="24"/>
          <w:lang w:eastAsia="pl-PL"/>
        </w:rPr>
        <w:t xml:space="preserve"> pytanie jak pokazać na rysunku niewidoczne zarysy?</w:t>
      </w:r>
      <w:r w:rsidRPr="00BB1BE6">
        <w:rPr>
          <w:rFonts w:ascii="Times New Roman" w:eastAsia="Times New Roman" w:hAnsi="Times New Roman" w:cs="Times New Roman"/>
          <w:sz w:val="24"/>
          <w:szCs w:val="24"/>
          <w:lang w:eastAsia="pl-PL"/>
        </w:rPr>
        <w:br/>
        <w:t xml:space="preserve">W rozdziale "Linie rysunkowe" wymieniono również linie kreskowe cienkie, za </w:t>
      </w:r>
      <w:proofErr w:type="gramStart"/>
      <w:r w:rsidRPr="00BB1BE6">
        <w:rPr>
          <w:rFonts w:ascii="Times New Roman" w:eastAsia="Times New Roman" w:hAnsi="Times New Roman" w:cs="Times New Roman"/>
          <w:sz w:val="24"/>
          <w:szCs w:val="24"/>
          <w:lang w:eastAsia="pl-PL"/>
        </w:rPr>
        <w:t>pomocą których</w:t>
      </w:r>
      <w:proofErr w:type="gramEnd"/>
      <w:r w:rsidRPr="00BB1BE6">
        <w:rPr>
          <w:rFonts w:ascii="Times New Roman" w:eastAsia="Times New Roman" w:hAnsi="Times New Roman" w:cs="Times New Roman"/>
          <w:sz w:val="24"/>
          <w:szCs w:val="24"/>
          <w:lang w:eastAsia="pl-PL"/>
        </w:rPr>
        <w:t xml:space="preserve"> przedstawiane są niewidoczne szczegóły znajdujące się wewnątrz przedmiotu. Jednak przedstawienie niewidocznych krawędzi przedmiotu za pomocą tych linii, w przypadku przedmiotów o bardziej złożonych kształtach, jest mało przejrzyste i </w:t>
      </w:r>
      <w:proofErr w:type="gramStart"/>
      <w:r w:rsidRPr="00BB1BE6">
        <w:rPr>
          <w:rFonts w:ascii="Times New Roman" w:eastAsia="Times New Roman" w:hAnsi="Times New Roman" w:cs="Times New Roman"/>
          <w:sz w:val="24"/>
          <w:szCs w:val="24"/>
          <w:lang w:eastAsia="pl-PL"/>
        </w:rPr>
        <w:t>nie zalecane</w:t>
      </w:r>
      <w:proofErr w:type="gramEnd"/>
      <w:r w:rsidRPr="00BB1BE6">
        <w:rPr>
          <w:rFonts w:ascii="Times New Roman" w:eastAsia="Times New Roman" w:hAnsi="Times New Roman" w:cs="Times New Roman"/>
          <w:sz w:val="24"/>
          <w:szCs w:val="24"/>
          <w:lang w:eastAsia="pl-PL"/>
        </w:rPr>
        <w:t>.</w:t>
      </w:r>
      <w:r w:rsidRPr="00BB1BE6">
        <w:rPr>
          <w:rFonts w:ascii="Times New Roman" w:eastAsia="Times New Roman" w:hAnsi="Times New Roman" w:cs="Times New Roman"/>
          <w:sz w:val="24"/>
          <w:szCs w:val="24"/>
          <w:lang w:eastAsia="pl-PL"/>
        </w:rPr>
        <w:br/>
        <w:t xml:space="preserve">Aby na rysunkach technicznych przedstawić wewnętrzne zarysy przedmiotu w sposób bardziej przejrzysty i dokładnie je zwymiarować stosujemy </w:t>
      </w:r>
      <w:r w:rsidRPr="00BB1BE6">
        <w:rPr>
          <w:rFonts w:ascii="Times New Roman" w:eastAsia="Times New Roman" w:hAnsi="Times New Roman" w:cs="Times New Roman"/>
          <w:b/>
          <w:bCs/>
          <w:sz w:val="24"/>
          <w:szCs w:val="24"/>
          <w:lang w:eastAsia="pl-PL"/>
        </w:rPr>
        <w:t>przekroje rysunkowe.</w:t>
      </w:r>
      <w:r w:rsidRPr="00BB1BE6">
        <w:rPr>
          <w:rFonts w:ascii="Times New Roman" w:eastAsia="Times New Roman" w:hAnsi="Times New Roman" w:cs="Times New Roman"/>
          <w:sz w:val="24"/>
          <w:szCs w:val="24"/>
          <w:lang w:eastAsia="pl-PL"/>
        </w:rPr>
        <w:br/>
      </w:r>
      <w:r w:rsidRPr="00BB1BE6">
        <w:rPr>
          <w:rFonts w:ascii="Times New Roman" w:eastAsia="Times New Roman" w:hAnsi="Times New Roman" w:cs="Times New Roman"/>
          <w:sz w:val="24"/>
          <w:szCs w:val="24"/>
          <w:lang w:eastAsia="pl-PL"/>
        </w:rPr>
        <w:br/>
      </w:r>
      <w:r w:rsidRPr="00BB1BE6">
        <w:rPr>
          <w:rFonts w:ascii="Times New Roman" w:eastAsia="Times New Roman" w:hAnsi="Times New Roman" w:cs="Times New Roman"/>
          <w:sz w:val="24"/>
          <w:szCs w:val="24"/>
          <w:u w:val="single"/>
          <w:lang w:eastAsia="pl-PL"/>
        </w:rPr>
        <w:t>Przykład</w:t>
      </w:r>
      <w:r w:rsidRPr="00BB1BE6">
        <w:rPr>
          <w:rFonts w:ascii="Times New Roman" w:eastAsia="Times New Roman" w:hAnsi="Times New Roman" w:cs="Times New Roman"/>
          <w:sz w:val="24"/>
          <w:szCs w:val="24"/>
          <w:lang w:eastAsia="pl-PL"/>
        </w:rPr>
        <w:br/>
        <w:t xml:space="preserve">Na rysunku 1 przedstawiona jest tulejka z kołnierzem w rzucie aksonometrycznym. Rysunek 2 przedstawia tą samą tulejkę w rzucie prostokątnym z zaznaczeniem niewidocznych krawędzi liniami kreskowymi. Rysunek 3 to </w:t>
      </w:r>
      <w:r w:rsidRPr="00BB1BE6">
        <w:rPr>
          <w:rFonts w:ascii="Times New Roman" w:eastAsia="Times New Roman" w:hAnsi="Times New Roman" w:cs="Times New Roman"/>
          <w:b/>
          <w:bCs/>
          <w:sz w:val="24"/>
          <w:szCs w:val="24"/>
          <w:lang w:eastAsia="pl-PL"/>
        </w:rPr>
        <w:t>przekrój</w:t>
      </w:r>
      <w:r w:rsidRPr="00BB1BE6">
        <w:rPr>
          <w:rFonts w:ascii="Times New Roman" w:eastAsia="Times New Roman" w:hAnsi="Times New Roman" w:cs="Times New Roman"/>
          <w:sz w:val="24"/>
          <w:szCs w:val="24"/>
          <w:lang w:eastAsia="pl-PL"/>
        </w:rPr>
        <w:t xml:space="preserve"> tej samej tulejki.</w:t>
      </w:r>
    </w:p>
    <w:p w:rsidR="00BB1BE6" w:rsidRPr="00BB1BE6" w:rsidRDefault="00BB1BE6" w:rsidP="00BB1BE6">
      <w:pPr>
        <w:spacing w:after="0" w:line="240" w:lineRule="auto"/>
        <w:jc w:val="center"/>
        <w:rPr>
          <w:rFonts w:ascii="Times New Roman" w:eastAsia="Times New Roman" w:hAnsi="Times New Roman" w:cs="Times New Roman"/>
          <w:sz w:val="24"/>
          <w:szCs w:val="24"/>
          <w:lang w:eastAsia="pl-PL"/>
        </w:rPr>
      </w:pPr>
      <w:r w:rsidRPr="00BB1BE6">
        <w:rPr>
          <w:rFonts w:ascii="Times New Roman" w:eastAsia="Times New Roman" w:hAnsi="Times New Roman" w:cs="Times New Roman"/>
          <w:noProof/>
          <w:sz w:val="24"/>
          <w:szCs w:val="24"/>
          <w:lang w:eastAsia="pl-PL"/>
        </w:rPr>
        <w:drawing>
          <wp:inline distT="0" distB="0" distL="0" distR="0" wp14:anchorId="1B3B2EB4" wp14:editId="6CF65E74">
            <wp:extent cx="5372100" cy="1714500"/>
            <wp:effectExtent l="0" t="0" r="0" b="0"/>
            <wp:docPr id="73" name="Obraz 73" descr="http://teresin.hekko.pl/Technik/rys_tech/tulej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resin.hekko.pl/Technik/rys_tech/tulej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714500"/>
                    </a:xfrm>
                    <a:prstGeom prst="rect">
                      <a:avLst/>
                    </a:prstGeom>
                    <a:noFill/>
                    <a:ln>
                      <a:noFill/>
                    </a:ln>
                  </pic:spPr>
                </pic:pic>
              </a:graphicData>
            </a:graphic>
          </wp:inline>
        </w:drawing>
      </w:r>
    </w:p>
    <w:p w:rsidR="00BB1BE6" w:rsidRPr="00BB1BE6" w:rsidRDefault="00BB1BE6" w:rsidP="00BB1BE6">
      <w:pPr>
        <w:spacing w:before="100" w:beforeAutospacing="1" w:after="100" w:afterAutospacing="1" w:line="240" w:lineRule="auto"/>
        <w:rPr>
          <w:rFonts w:ascii="Times New Roman" w:eastAsia="Times New Roman" w:hAnsi="Times New Roman" w:cs="Times New Roman"/>
          <w:sz w:val="24"/>
          <w:szCs w:val="24"/>
          <w:lang w:eastAsia="pl-PL"/>
        </w:rPr>
      </w:pPr>
      <w:r w:rsidRPr="00BB1BE6">
        <w:rPr>
          <w:rFonts w:ascii="Times New Roman" w:eastAsia="Times New Roman" w:hAnsi="Times New Roman" w:cs="Times New Roman"/>
          <w:sz w:val="24"/>
          <w:szCs w:val="24"/>
          <w:lang w:eastAsia="pl-PL"/>
        </w:rPr>
        <w:t xml:space="preserve">Porównując rysunek 2 i rysunek 3 bez trudu można stwierdzić, że rysunek 3 wykonany w przekroju jest dużo bardziej przejrzysty i czytelny a zwymiarowanie go nie powinno stanowić problemu ani uczynić mniej czytelnym. </w:t>
      </w:r>
    </w:p>
    <w:p w:rsidR="00BB1BE6" w:rsidRPr="00BB1BE6" w:rsidRDefault="00BB1BE6" w:rsidP="00BB1BE6">
      <w:pPr>
        <w:spacing w:after="0" w:line="240" w:lineRule="auto"/>
        <w:rPr>
          <w:rFonts w:ascii="Times New Roman" w:eastAsia="Times New Roman" w:hAnsi="Times New Roman" w:cs="Times New Roman"/>
          <w:color w:val="0000FF"/>
          <w:sz w:val="24"/>
          <w:szCs w:val="24"/>
          <w:u w:val="single"/>
          <w:lang w:eastAsia="pl-PL"/>
        </w:rPr>
      </w:pPr>
      <w:r w:rsidRPr="00BB1BE6">
        <w:rPr>
          <w:rFonts w:ascii="Times New Roman" w:eastAsia="Times New Roman" w:hAnsi="Times New Roman" w:cs="Times New Roman"/>
          <w:sz w:val="24"/>
          <w:szCs w:val="24"/>
          <w:lang w:eastAsia="pl-PL"/>
        </w:rPr>
        <w:fldChar w:fldCharType="begin"/>
      </w:r>
      <w:r w:rsidRPr="00BB1BE6">
        <w:rPr>
          <w:rFonts w:ascii="Times New Roman" w:eastAsia="Times New Roman" w:hAnsi="Times New Roman" w:cs="Times New Roman"/>
          <w:sz w:val="24"/>
          <w:szCs w:val="24"/>
          <w:lang w:eastAsia="pl-PL"/>
        </w:rPr>
        <w:instrText xml:space="preserve"> HYPERLINK "http://teresin.hekko.pl/Technik/rys_tech/przekroj.html" \l "gora" </w:instrText>
      </w:r>
      <w:r w:rsidRPr="00BB1BE6">
        <w:rPr>
          <w:rFonts w:ascii="Times New Roman" w:eastAsia="Times New Roman" w:hAnsi="Times New Roman" w:cs="Times New Roman"/>
          <w:sz w:val="24"/>
          <w:szCs w:val="24"/>
          <w:lang w:eastAsia="pl-PL"/>
        </w:rPr>
        <w:fldChar w:fldCharType="separate"/>
      </w:r>
    </w:p>
    <w:p w:rsidR="00BB1BE6" w:rsidRPr="00BB1BE6" w:rsidRDefault="00BB1BE6" w:rsidP="00BB1BE6">
      <w:pPr>
        <w:spacing w:after="0" w:line="240" w:lineRule="auto"/>
        <w:rPr>
          <w:rFonts w:ascii="Times New Roman" w:eastAsia="Times New Roman" w:hAnsi="Times New Roman" w:cs="Times New Roman"/>
          <w:sz w:val="24"/>
          <w:szCs w:val="24"/>
          <w:lang w:eastAsia="pl-PL"/>
        </w:rPr>
      </w:pPr>
      <w:r w:rsidRPr="00BB1BE6">
        <w:rPr>
          <w:rFonts w:ascii="Times New Roman" w:eastAsia="Times New Roman" w:hAnsi="Times New Roman" w:cs="Times New Roman"/>
          <w:sz w:val="24"/>
          <w:szCs w:val="24"/>
          <w:lang w:eastAsia="pl-PL"/>
        </w:rPr>
        <w:fldChar w:fldCharType="end"/>
      </w:r>
    </w:p>
    <w:p w:rsidR="00BB1BE6" w:rsidRPr="00BB1BE6" w:rsidRDefault="00BB1BE6" w:rsidP="00BB1BE6">
      <w:pPr>
        <w:spacing w:before="100" w:beforeAutospacing="1" w:after="100" w:afterAutospacing="1" w:line="240" w:lineRule="auto"/>
        <w:rPr>
          <w:rFonts w:ascii="Times New Roman" w:eastAsia="Times New Roman" w:hAnsi="Times New Roman" w:cs="Times New Roman"/>
          <w:sz w:val="24"/>
          <w:szCs w:val="24"/>
          <w:lang w:eastAsia="pl-PL"/>
        </w:rPr>
      </w:pPr>
      <w:bookmarkStart w:id="2" w:name="drugi"/>
      <w:r w:rsidRPr="00BB1BE6">
        <w:rPr>
          <w:rFonts w:ascii="Times New Roman" w:eastAsia="Times New Roman" w:hAnsi="Times New Roman" w:cs="Times New Roman"/>
          <w:sz w:val="24"/>
          <w:szCs w:val="24"/>
          <w:lang w:eastAsia="pl-PL"/>
        </w:rPr>
        <w:t>2. Jak powstaje przekrój?</w:t>
      </w:r>
      <w:bookmarkEnd w:id="2"/>
    </w:p>
    <w:p w:rsidR="00BB1BE6" w:rsidRPr="00BB1BE6" w:rsidRDefault="00BB1BE6" w:rsidP="00BB1BE6">
      <w:pPr>
        <w:spacing w:before="100" w:beforeAutospacing="1" w:after="100" w:afterAutospacing="1" w:line="240" w:lineRule="auto"/>
        <w:rPr>
          <w:rFonts w:ascii="Times New Roman" w:eastAsia="Times New Roman" w:hAnsi="Times New Roman" w:cs="Times New Roman"/>
          <w:sz w:val="24"/>
          <w:szCs w:val="24"/>
          <w:lang w:eastAsia="pl-PL"/>
        </w:rPr>
      </w:pPr>
      <w:r w:rsidRPr="00BB1BE6">
        <w:rPr>
          <w:rFonts w:ascii="Times New Roman" w:eastAsia="Times New Roman" w:hAnsi="Times New Roman" w:cs="Times New Roman"/>
          <w:sz w:val="24"/>
          <w:szCs w:val="24"/>
          <w:lang w:eastAsia="pl-PL"/>
        </w:rPr>
        <w:lastRenderedPageBreak/>
        <w:t>Sposób powstawania przekroju wyjaśni w bardzo prosty sposób poniższy przykład.</w:t>
      </w:r>
      <w:r w:rsidRPr="00BB1BE6">
        <w:rPr>
          <w:rFonts w:ascii="Times New Roman" w:eastAsia="Times New Roman" w:hAnsi="Times New Roman" w:cs="Times New Roman"/>
          <w:sz w:val="24"/>
          <w:szCs w:val="24"/>
          <w:lang w:eastAsia="pl-PL"/>
        </w:rPr>
        <w:br/>
        <w:t>Mamy za zadanie narysować w rysunku technicznym przedmiot pokazany na rysunku 1.</w:t>
      </w:r>
    </w:p>
    <w:p w:rsidR="00BB1BE6" w:rsidRPr="00BB1BE6" w:rsidRDefault="00BB1BE6" w:rsidP="00BB1BE6">
      <w:pPr>
        <w:spacing w:after="0" w:line="240" w:lineRule="auto"/>
        <w:jc w:val="center"/>
        <w:rPr>
          <w:rFonts w:ascii="Times New Roman" w:eastAsia="Times New Roman" w:hAnsi="Times New Roman" w:cs="Times New Roman"/>
          <w:sz w:val="24"/>
          <w:szCs w:val="24"/>
          <w:lang w:eastAsia="pl-PL"/>
        </w:rPr>
      </w:pPr>
      <w:r w:rsidRPr="00BB1BE6">
        <w:rPr>
          <w:rFonts w:ascii="Times New Roman" w:eastAsia="Times New Roman" w:hAnsi="Times New Roman" w:cs="Times New Roman"/>
          <w:noProof/>
          <w:sz w:val="24"/>
          <w:szCs w:val="24"/>
          <w:lang w:eastAsia="pl-PL"/>
        </w:rPr>
        <w:drawing>
          <wp:inline distT="0" distB="0" distL="0" distR="0" wp14:anchorId="487B73F3" wp14:editId="0B0BDA42">
            <wp:extent cx="2667000" cy="2619375"/>
            <wp:effectExtent l="0" t="0" r="0" b="9525"/>
            <wp:docPr id="74" name="Obraz 74" descr="http://teresin.hekko.pl/Technik/rys_tech/szpula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eresin.hekko.pl/Technik/rys_tech/szpulaak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19375"/>
                    </a:xfrm>
                    <a:prstGeom prst="rect">
                      <a:avLst/>
                    </a:prstGeom>
                    <a:noFill/>
                    <a:ln>
                      <a:noFill/>
                    </a:ln>
                  </pic:spPr>
                </pic:pic>
              </a:graphicData>
            </a:graphic>
          </wp:inline>
        </w:drawing>
      </w:r>
    </w:p>
    <w:p w:rsidR="00BB1BE6" w:rsidRPr="00BB1BE6" w:rsidRDefault="00BB1BE6" w:rsidP="00BB1BE6">
      <w:pPr>
        <w:spacing w:after="0" w:line="240" w:lineRule="auto"/>
        <w:rPr>
          <w:rFonts w:ascii="Times New Roman" w:eastAsia="Times New Roman" w:hAnsi="Times New Roman" w:cs="Times New Roman"/>
          <w:sz w:val="24"/>
          <w:szCs w:val="24"/>
          <w:lang w:eastAsia="pl-PL"/>
        </w:rPr>
      </w:pPr>
    </w:p>
    <w:p w:rsidR="00BB1BE6" w:rsidRPr="00BB1BE6" w:rsidRDefault="00BB1BE6" w:rsidP="00BB1BE6">
      <w:pPr>
        <w:spacing w:before="100" w:beforeAutospacing="1" w:after="100" w:afterAutospacing="1" w:line="240" w:lineRule="auto"/>
        <w:rPr>
          <w:rFonts w:ascii="Times New Roman" w:eastAsia="Times New Roman" w:hAnsi="Times New Roman" w:cs="Times New Roman"/>
          <w:sz w:val="24"/>
          <w:szCs w:val="24"/>
          <w:lang w:eastAsia="pl-PL"/>
        </w:rPr>
      </w:pPr>
      <w:r w:rsidRPr="00BB1BE6">
        <w:rPr>
          <w:rFonts w:ascii="Times New Roman" w:eastAsia="Times New Roman" w:hAnsi="Times New Roman" w:cs="Times New Roman"/>
          <w:sz w:val="24"/>
          <w:szCs w:val="24"/>
          <w:lang w:eastAsia="pl-PL"/>
        </w:rPr>
        <w:t xml:space="preserve">Analizując kształt przedmiotu stwierdzamy, że w środku szpuli jest przelotowy otwór, którego nie będzie widać na rysunku, jeżeli ograniczymy się do narysowania tylko rzutów prostokątnych. </w:t>
      </w:r>
      <w:proofErr w:type="gramStart"/>
      <w:r w:rsidRPr="00BB1BE6">
        <w:rPr>
          <w:rFonts w:ascii="Times New Roman" w:eastAsia="Times New Roman" w:hAnsi="Times New Roman" w:cs="Times New Roman"/>
          <w:sz w:val="24"/>
          <w:szCs w:val="24"/>
          <w:lang w:eastAsia="pl-PL"/>
        </w:rPr>
        <w:t>Konieczne zatem</w:t>
      </w:r>
      <w:proofErr w:type="gramEnd"/>
      <w:r w:rsidRPr="00BB1BE6">
        <w:rPr>
          <w:rFonts w:ascii="Times New Roman" w:eastAsia="Times New Roman" w:hAnsi="Times New Roman" w:cs="Times New Roman"/>
          <w:sz w:val="24"/>
          <w:szCs w:val="24"/>
          <w:lang w:eastAsia="pl-PL"/>
        </w:rPr>
        <w:t xml:space="preserve"> jest dokonanie przekroju rysunkowego. W interesującym nas miejscu dokonujemy przecięcia przedmiotu przy pomocy wyobrażalnej płaszczyzny przekroju. Przedstawia to dokładnie rysunek 2.</w:t>
      </w:r>
    </w:p>
    <w:p w:rsidR="00BB1BE6" w:rsidRPr="00BB1BE6" w:rsidRDefault="00BB1BE6" w:rsidP="00BB1BE6">
      <w:pPr>
        <w:spacing w:after="0" w:line="240" w:lineRule="auto"/>
        <w:jc w:val="center"/>
        <w:rPr>
          <w:rFonts w:ascii="Times New Roman" w:eastAsia="Times New Roman" w:hAnsi="Times New Roman" w:cs="Times New Roman"/>
          <w:sz w:val="24"/>
          <w:szCs w:val="24"/>
          <w:lang w:eastAsia="pl-PL"/>
        </w:rPr>
      </w:pPr>
      <w:r w:rsidRPr="00BB1BE6">
        <w:rPr>
          <w:rFonts w:ascii="Times New Roman" w:eastAsia="Times New Roman" w:hAnsi="Times New Roman" w:cs="Times New Roman"/>
          <w:noProof/>
          <w:sz w:val="24"/>
          <w:szCs w:val="24"/>
          <w:lang w:eastAsia="pl-PL"/>
        </w:rPr>
        <w:drawing>
          <wp:inline distT="0" distB="0" distL="0" distR="0" wp14:anchorId="431C12D6" wp14:editId="3C21396F">
            <wp:extent cx="2733675" cy="3752850"/>
            <wp:effectExtent l="0" t="0" r="9525" b="0"/>
            <wp:docPr id="75" name="Obraz 75" descr="http://teresin.hekko.pl/Technik/rys_tech/szpulap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eresin.hekko.pl/Technik/rys_tech/szpulapr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3752850"/>
                    </a:xfrm>
                    <a:prstGeom prst="rect">
                      <a:avLst/>
                    </a:prstGeom>
                    <a:noFill/>
                    <a:ln>
                      <a:noFill/>
                    </a:ln>
                  </pic:spPr>
                </pic:pic>
              </a:graphicData>
            </a:graphic>
          </wp:inline>
        </w:drawing>
      </w:r>
    </w:p>
    <w:p w:rsidR="00BB1BE6" w:rsidRPr="00BB1BE6" w:rsidRDefault="00BB1BE6" w:rsidP="00BB1BE6">
      <w:pPr>
        <w:spacing w:after="0" w:line="240" w:lineRule="auto"/>
        <w:rPr>
          <w:rFonts w:ascii="Times New Roman" w:eastAsia="Times New Roman" w:hAnsi="Times New Roman" w:cs="Times New Roman"/>
          <w:sz w:val="24"/>
          <w:szCs w:val="24"/>
          <w:lang w:eastAsia="pl-PL"/>
        </w:rPr>
      </w:pPr>
    </w:p>
    <w:p w:rsidR="00BB1BE6" w:rsidRPr="00BB1BE6" w:rsidRDefault="00BB1BE6" w:rsidP="00BB1BE6">
      <w:pPr>
        <w:spacing w:before="100" w:beforeAutospacing="1" w:after="100" w:afterAutospacing="1" w:line="240" w:lineRule="auto"/>
        <w:rPr>
          <w:rFonts w:ascii="Times New Roman" w:eastAsia="Times New Roman" w:hAnsi="Times New Roman" w:cs="Times New Roman"/>
          <w:sz w:val="24"/>
          <w:szCs w:val="24"/>
          <w:lang w:eastAsia="pl-PL"/>
        </w:rPr>
      </w:pPr>
      <w:r w:rsidRPr="00BB1BE6">
        <w:rPr>
          <w:rFonts w:ascii="Times New Roman" w:eastAsia="Times New Roman" w:hAnsi="Times New Roman" w:cs="Times New Roman"/>
          <w:sz w:val="24"/>
          <w:szCs w:val="24"/>
          <w:lang w:eastAsia="pl-PL"/>
        </w:rPr>
        <w:lastRenderedPageBreak/>
        <w:t>Jeżeli teraz odrzucimy tę część przedmiotu, która znajduje się przed płaszczyzną przekroju to odsłonięta zostanie część wnętrza przedmiotu znajdująca się za płaszczyzną przekroju. Można teraz narysować rzut prostokątny części przedmiotu znajdującej się za płaszczyzną przekroju i dokładnie przedstawić niewidoczne wcześniej krawędzie. Pokazuje to rysunek 3.</w:t>
      </w:r>
    </w:p>
    <w:p w:rsidR="00BB1BE6" w:rsidRPr="00BB1BE6" w:rsidRDefault="00BB1BE6" w:rsidP="00BB1BE6">
      <w:pPr>
        <w:spacing w:after="0" w:line="240" w:lineRule="auto"/>
        <w:jc w:val="center"/>
        <w:rPr>
          <w:rFonts w:ascii="Times New Roman" w:eastAsia="Times New Roman" w:hAnsi="Times New Roman" w:cs="Times New Roman"/>
          <w:sz w:val="24"/>
          <w:szCs w:val="24"/>
          <w:lang w:eastAsia="pl-PL"/>
        </w:rPr>
      </w:pPr>
      <w:r w:rsidRPr="00BB1BE6">
        <w:rPr>
          <w:rFonts w:ascii="Times New Roman" w:eastAsia="Times New Roman" w:hAnsi="Times New Roman" w:cs="Times New Roman"/>
          <w:noProof/>
          <w:sz w:val="24"/>
          <w:szCs w:val="24"/>
          <w:lang w:eastAsia="pl-PL"/>
        </w:rPr>
        <w:drawing>
          <wp:inline distT="0" distB="0" distL="0" distR="0" wp14:anchorId="270B6240" wp14:editId="30204246">
            <wp:extent cx="2371725" cy="2505075"/>
            <wp:effectExtent l="0" t="0" r="9525" b="9525"/>
            <wp:docPr id="76" name="Obraz 76" descr="http://teresin.hekko.pl/Technik/rys_tech/szp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eresin.hekko.pl/Technik/rys_tech/szpu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2505075"/>
                    </a:xfrm>
                    <a:prstGeom prst="rect">
                      <a:avLst/>
                    </a:prstGeom>
                    <a:noFill/>
                    <a:ln>
                      <a:noFill/>
                    </a:ln>
                  </pic:spPr>
                </pic:pic>
              </a:graphicData>
            </a:graphic>
          </wp:inline>
        </w:drawing>
      </w:r>
    </w:p>
    <w:p w:rsidR="00BB1BE6" w:rsidRPr="00BB1BE6" w:rsidRDefault="00BB1BE6" w:rsidP="00BB1BE6">
      <w:pPr>
        <w:spacing w:after="240" w:line="240" w:lineRule="auto"/>
        <w:rPr>
          <w:rFonts w:ascii="Times New Roman" w:eastAsia="Times New Roman" w:hAnsi="Times New Roman" w:cs="Times New Roman"/>
          <w:sz w:val="24"/>
          <w:szCs w:val="24"/>
          <w:lang w:eastAsia="pl-PL"/>
        </w:rPr>
      </w:pPr>
    </w:p>
    <w:tbl>
      <w:tblPr>
        <w:tblW w:w="475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DEB887"/>
        <w:tblCellMar>
          <w:top w:w="120" w:type="dxa"/>
          <w:left w:w="120" w:type="dxa"/>
          <w:bottom w:w="120" w:type="dxa"/>
          <w:right w:w="120" w:type="dxa"/>
        </w:tblCellMar>
        <w:tblLook w:val="04A0" w:firstRow="1" w:lastRow="0" w:firstColumn="1" w:lastColumn="0" w:noHBand="0" w:noVBand="1"/>
      </w:tblPr>
      <w:tblGrid>
        <w:gridCol w:w="8603"/>
      </w:tblGrid>
      <w:tr w:rsidR="00BB1BE6" w:rsidRPr="00BB1BE6" w:rsidTr="00BB1BE6">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DEB887"/>
            <w:vAlign w:val="center"/>
            <w:hideMark/>
          </w:tcPr>
          <w:p w:rsidR="00BB1BE6" w:rsidRPr="00BB1BE6" w:rsidRDefault="00BB1BE6" w:rsidP="00BB1BE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B1BE6">
              <w:rPr>
                <w:rFonts w:ascii="Times New Roman" w:eastAsia="Times New Roman" w:hAnsi="Times New Roman" w:cs="Times New Roman"/>
                <w:b/>
                <w:bCs/>
                <w:sz w:val="24"/>
                <w:szCs w:val="24"/>
                <w:lang w:eastAsia="pl-PL"/>
              </w:rPr>
              <w:t xml:space="preserve">Przekrój powstaje przez przecięcie przedmiotu w interesującym nas miejscu wyobrażalną płaszczyzną. Następnie - również w wyobraźni - odrzucamy przednią część przeciętego przedmiotu, a drugą część rysujemy w rzucie prostokątnym z widocznym już wewnętrznym ukształtowaniem. </w:t>
            </w:r>
            <w:proofErr w:type="gramStart"/>
            <w:r w:rsidRPr="00BB1BE6">
              <w:rPr>
                <w:rFonts w:ascii="Times New Roman" w:eastAsia="Times New Roman" w:hAnsi="Times New Roman" w:cs="Times New Roman"/>
                <w:b/>
                <w:bCs/>
                <w:sz w:val="24"/>
                <w:szCs w:val="24"/>
                <w:lang w:eastAsia="pl-PL"/>
              </w:rPr>
              <w:t>Miejsce w którym</w:t>
            </w:r>
            <w:proofErr w:type="gramEnd"/>
            <w:r w:rsidRPr="00BB1BE6">
              <w:rPr>
                <w:rFonts w:ascii="Times New Roman" w:eastAsia="Times New Roman" w:hAnsi="Times New Roman" w:cs="Times New Roman"/>
                <w:b/>
                <w:bCs/>
                <w:sz w:val="24"/>
                <w:szCs w:val="24"/>
                <w:lang w:eastAsia="pl-PL"/>
              </w:rPr>
              <w:t xml:space="preserve"> dokonano przekroju oznaczamy równoległymi liniami ciągłymi cienkimi rysowanymi pod kątem 45</w:t>
            </w:r>
            <w:r w:rsidRPr="00BB1BE6">
              <w:rPr>
                <w:rFonts w:ascii="Times New Roman" w:eastAsia="Times New Roman" w:hAnsi="Times New Roman" w:cs="Times New Roman"/>
                <w:b/>
                <w:bCs/>
                <w:sz w:val="24"/>
                <w:szCs w:val="24"/>
                <w:vertAlign w:val="superscript"/>
                <w:lang w:eastAsia="pl-PL"/>
              </w:rPr>
              <w:t>o</w:t>
            </w:r>
            <w:r w:rsidRPr="00BB1BE6">
              <w:rPr>
                <w:rFonts w:ascii="Times New Roman" w:eastAsia="Times New Roman" w:hAnsi="Times New Roman" w:cs="Times New Roman"/>
                <w:b/>
                <w:bCs/>
                <w:sz w:val="24"/>
                <w:szCs w:val="24"/>
                <w:lang w:eastAsia="pl-PL"/>
              </w:rPr>
              <w:t>.</w:t>
            </w:r>
          </w:p>
        </w:tc>
      </w:tr>
    </w:tbl>
    <w:p w:rsidR="00BB1BE6" w:rsidRPr="00BB1BE6" w:rsidRDefault="00BB1BE6" w:rsidP="00BB1BE6">
      <w:pPr>
        <w:spacing w:after="0" w:line="240" w:lineRule="auto"/>
        <w:jc w:val="center"/>
        <w:rPr>
          <w:rFonts w:ascii="Times New Roman" w:eastAsia="Times New Roman" w:hAnsi="Times New Roman" w:cs="Times New Roman"/>
          <w:sz w:val="24"/>
          <w:szCs w:val="24"/>
          <w:lang w:eastAsia="pl-PL"/>
        </w:rPr>
      </w:pPr>
      <w:r w:rsidRPr="00BB1BE6">
        <w:rPr>
          <w:rFonts w:ascii="Times New Roman" w:eastAsia="Times New Roman" w:hAnsi="Times New Roman" w:cs="Times New Roman"/>
          <w:sz w:val="24"/>
          <w:szCs w:val="24"/>
          <w:lang w:eastAsia="pl-PL"/>
        </w:rPr>
        <w:br/>
      </w:r>
    </w:p>
    <w:p w:rsidR="00BB1BE6" w:rsidRPr="00BB1BE6" w:rsidRDefault="00BB1BE6" w:rsidP="00BB1BE6">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3" w:name="trzeci"/>
      <w:r w:rsidRPr="00BB1BE6">
        <w:rPr>
          <w:rFonts w:ascii="Times New Roman" w:eastAsia="Times New Roman" w:hAnsi="Times New Roman" w:cs="Times New Roman"/>
          <w:sz w:val="24"/>
          <w:szCs w:val="24"/>
          <w:lang w:eastAsia="pl-PL"/>
        </w:rPr>
        <w:t>3. Oznaczanie i kreskowanie przekrojów</w:t>
      </w:r>
      <w:bookmarkEnd w:id="3"/>
      <w:r w:rsidRPr="00BB1BE6">
        <w:rPr>
          <w:rFonts w:ascii="Times New Roman" w:eastAsia="Times New Roman" w:hAnsi="Times New Roman" w:cs="Times New Roman"/>
          <w:sz w:val="24"/>
          <w:szCs w:val="24"/>
          <w:lang w:eastAsia="pl-PL"/>
        </w:rPr>
        <w:t xml:space="preserve"> </w:t>
      </w:r>
    </w:p>
    <w:tbl>
      <w:tblPr>
        <w:tblW w:w="4750" w:type="pct"/>
        <w:jc w:val="center"/>
        <w:tblCellSpacing w:w="15" w:type="dxa"/>
        <w:tblCellMar>
          <w:top w:w="150" w:type="dxa"/>
          <w:left w:w="150" w:type="dxa"/>
          <w:bottom w:w="150" w:type="dxa"/>
          <w:right w:w="150" w:type="dxa"/>
        </w:tblCellMar>
        <w:tblLook w:val="04A0" w:firstRow="1" w:lastRow="0" w:firstColumn="1" w:lastColumn="0" w:noHBand="0" w:noVBand="1"/>
      </w:tblPr>
      <w:tblGrid>
        <w:gridCol w:w="3773"/>
        <w:gridCol w:w="4845"/>
      </w:tblGrid>
      <w:tr w:rsidR="00BB1BE6" w:rsidRPr="00BB1BE6" w:rsidTr="00BB1BE6">
        <w:trPr>
          <w:tblCellSpacing w:w="15" w:type="dxa"/>
          <w:jc w:val="center"/>
        </w:trPr>
        <w:tc>
          <w:tcPr>
            <w:tcW w:w="0" w:type="auto"/>
            <w:gridSpan w:val="2"/>
            <w:shd w:val="clear" w:color="auto" w:fill="DEB887"/>
            <w:vAlign w:val="center"/>
            <w:hideMark/>
          </w:tcPr>
          <w:p w:rsidR="00BB1BE6" w:rsidRPr="00BB1BE6" w:rsidRDefault="00BB1BE6" w:rsidP="00BB1BE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B1BE6">
              <w:rPr>
                <w:rFonts w:ascii="Times New Roman" w:eastAsia="Times New Roman" w:hAnsi="Times New Roman" w:cs="Times New Roman"/>
                <w:b/>
                <w:bCs/>
                <w:sz w:val="24"/>
                <w:szCs w:val="24"/>
                <w:lang w:eastAsia="pl-PL"/>
              </w:rPr>
              <w:t>Oznaczanie przekrojów</w:t>
            </w:r>
          </w:p>
        </w:tc>
      </w:tr>
      <w:tr w:rsidR="00BB1BE6" w:rsidRPr="00BB1BE6" w:rsidTr="00BB1BE6">
        <w:trPr>
          <w:tblCellSpacing w:w="15" w:type="dxa"/>
          <w:jc w:val="center"/>
        </w:trPr>
        <w:tc>
          <w:tcPr>
            <w:tcW w:w="3000" w:type="pct"/>
            <w:vAlign w:val="center"/>
            <w:hideMark/>
          </w:tcPr>
          <w:p w:rsidR="00BB1BE6" w:rsidRPr="00BB1BE6" w:rsidRDefault="00BB1BE6" w:rsidP="00BB1BE6">
            <w:pPr>
              <w:spacing w:before="100" w:beforeAutospacing="1" w:after="100" w:afterAutospacing="1" w:line="240" w:lineRule="auto"/>
              <w:rPr>
                <w:rFonts w:ascii="Times New Roman" w:eastAsia="Times New Roman" w:hAnsi="Times New Roman" w:cs="Times New Roman"/>
                <w:sz w:val="24"/>
                <w:szCs w:val="24"/>
                <w:lang w:eastAsia="pl-PL"/>
              </w:rPr>
            </w:pPr>
            <w:r w:rsidRPr="00BB1BE6">
              <w:rPr>
                <w:rFonts w:ascii="Times New Roman" w:eastAsia="Times New Roman" w:hAnsi="Times New Roman" w:cs="Times New Roman"/>
                <w:sz w:val="24"/>
                <w:szCs w:val="24"/>
                <w:lang w:eastAsia="pl-PL"/>
              </w:rPr>
              <w:t xml:space="preserve">Położenie płaszczyzny przekroju zaznacza się na prostopadłym do niej rzucie dwiema krótkimi, grubymi kreskami, </w:t>
            </w:r>
            <w:proofErr w:type="gramStart"/>
            <w:r w:rsidRPr="00BB1BE6">
              <w:rPr>
                <w:rFonts w:ascii="Times New Roman" w:eastAsia="Times New Roman" w:hAnsi="Times New Roman" w:cs="Times New Roman"/>
                <w:sz w:val="24"/>
                <w:szCs w:val="24"/>
                <w:lang w:eastAsia="pl-PL"/>
              </w:rPr>
              <w:t>nie przecinającymi</w:t>
            </w:r>
            <w:proofErr w:type="gramEnd"/>
            <w:r w:rsidRPr="00BB1BE6">
              <w:rPr>
                <w:rFonts w:ascii="Times New Roman" w:eastAsia="Times New Roman" w:hAnsi="Times New Roman" w:cs="Times New Roman"/>
                <w:sz w:val="24"/>
                <w:szCs w:val="24"/>
                <w:lang w:eastAsia="pl-PL"/>
              </w:rPr>
              <w:t xml:space="preserve"> zewnętrznego zarysu przedmiotu, oraz strzałkami wskazującymi kierunek rzutowania przekroju. Strzałki umieszczamy w odległości 2 - 3 mm od zewnętrznych końców grubych kresek. Płaszczyznę przekroju oznacza się dwiema jednakowymi wielkimi literami, które pisze się </w:t>
            </w:r>
            <w:r w:rsidRPr="00BB1BE6">
              <w:rPr>
                <w:rFonts w:ascii="Times New Roman" w:eastAsia="Times New Roman" w:hAnsi="Times New Roman" w:cs="Times New Roman"/>
                <w:sz w:val="24"/>
                <w:szCs w:val="24"/>
                <w:lang w:eastAsia="pl-PL"/>
              </w:rPr>
              <w:lastRenderedPageBreak/>
              <w:t>obok strzałek, a nad rzutem przekroju powtarza się te litery, rozdzielając je poziomą kreską.</w:t>
            </w:r>
          </w:p>
        </w:tc>
        <w:tc>
          <w:tcPr>
            <w:tcW w:w="0" w:type="auto"/>
            <w:vAlign w:val="center"/>
            <w:hideMark/>
          </w:tcPr>
          <w:p w:rsidR="00BB1BE6" w:rsidRPr="00BB1BE6" w:rsidRDefault="00BB1BE6" w:rsidP="00BB1BE6">
            <w:pPr>
              <w:spacing w:after="0" w:line="240" w:lineRule="auto"/>
              <w:rPr>
                <w:rFonts w:ascii="Times New Roman" w:eastAsia="Times New Roman" w:hAnsi="Times New Roman" w:cs="Times New Roman"/>
                <w:sz w:val="24"/>
                <w:szCs w:val="24"/>
                <w:lang w:eastAsia="pl-PL"/>
              </w:rPr>
            </w:pPr>
            <w:r w:rsidRPr="00BB1BE6">
              <w:rPr>
                <w:rFonts w:ascii="Times New Roman" w:eastAsia="Times New Roman" w:hAnsi="Times New Roman" w:cs="Times New Roman"/>
                <w:noProof/>
                <w:sz w:val="24"/>
                <w:szCs w:val="24"/>
                <w:lang w:eastAsia="pl-PL"/>
              </w:rPr>
              <w:lastRenderedPageBreak/>
              <w:drawing>
                <wp:inline distT="0" distB="0" distL="0" distR="0" wp14:anchorId="7AC5082A" wp14:editId="0F6D993A">
                  <wp:extent cx="2847975" cy="2190750"/>
                  <wp:effectExtent l="0" t="0" r="9525" b="0"/>
                  <wp:docPr id="77" name="Obraz 77" descr="http://teresin.hekko.pl/Technik/rys_tech/zazpr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eresin.hekko.pl/Technik/rys_tech/zazprze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2190750"/>
                          </a:xfrm>
                          <a:prstGeom prst="rect">
                            <a:avLst/>
                          </a:prstGeom>
                          <a:noFill/>
                          <a:ln>
                            <a:noFill/>
                          </a:ln>
                        </pic:spPr>
                      </pic:pic>
                    </a:graphicData>
                  </a:graphic>
                </wp:inline>
              </w:drawing>
            </w:r>
          </w:p>
        </w:tc>
      </w:tr>
    </w:tbl>
    <w:p w:rsidR="00BB1BE6" w:rsidRPr="00BB1BE6" w:rsidRDefault="00BB1BE6" w:rsidP="00BB1BE6">
      <w:pPr>
        <w:spacing w:after="240" w:line="240" w:lineRule="auto"/>
        <w:jc w:val="center"/>
        <w:rPr>
          <w:rFonts w:ascii="Times New Roman" w:eastAsia="Times New Roman" w:hAnsi="Times New Roman" w:cs="Times New Roman"/>
          <w:sz w:val="24"/>
          <w:szCs w:val="24"/>
          <w:lang w:eastAsia="pl-PL"/>
        </w:rPr>
      </w:pPr>
    </w:p>
    <w:tbl>
      <w:tblPr>
        <w:tblW w:w="4750" w:type="pct"/>
        <w:jc w:val="center"/>
        <w:tblCellSpacing w:w="15" w:type="dxa"/>
        <w:tblCellMar>
          <w:top w:w="150" w:type="dxa"/>
          <w:left w:w="150" w:type="dxa"/>
          <w:bottom w:w="150" w:type="dxa"/>
          <w:right w:w="150" w:type="dxa"/>
        </w:tblCellMar>
        <w:tblLook w:val="04A0" w:firstRow="1" w:lastRow="0" w:firstColumn="1" w:lastColumn="0" w:noHBand="0" w:noVBand="1"/>
      </w:tblPr>
      <w:tblGrid>
        <w:gridCol w:w="3773"/>
        <w:gridCol w:w="4845"/>
      </w:tblGrid>
      <w:tr w:rsidR="00BB1BE6" w:rsidRPr="00BB1BE6" w:rsidTr="00BB1BE6">
        <w:trPr>
          <w:tblCellSpacing w:w="15" w:type="dxa"/>
          <w:jc w:val="center"/>
        </w:trPr>
        <w:tc>
          <w:tcPr>
            <w:tcW w:w="0" w:type="auto"/>
            <w:gridSpan w:val="2"/>
            <w:shd w:val="clear" w:color="auto" w:fill="DEB887"/>
            <w:vAlign w:val="center"/>
            <w:hideMark/>
          </w:tcPr>
          <w:p w:rsidR="00BB1BE6" w:rsidRPr="00BB1BE6" w:rsidRDefault="00BB1BE6" w:rsidP="00BB1BE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B1BE6">
              <w:rPr>
                <w:rFonts w:ascii="Times New Roman" w:eastAsia="Times New Roman" w:hAnsi="Times New Roman" w:cs="Times New Roman"/>
                <w:b/>
                <w:bCs/>
                <w:sz w:val="24"/>
                <w:szCs w:val="24"/>
                <w:lang w:eastAsia="pl-PL"/>
              </w:rPr>
              <w:t>Kreskowanie przekrojów</w:t>
            </w:r>
          </w:p>
        </w:tc>
      </w:tr>
      <w:tr w:rsidR="00BB1BE6" w:rsidRPr="00BB1BE6" w:rsidTr="00BB1BE6">
        <w:trPr>
          <w:tblCellSpacing w:w="15" w:type="dxa"/>
          <w:jc w:val="center"/>
        </w:trPr>
        <w:tc>
          <w:tcPr>
            <w:tcW w:w="3000" w:type="pct"/>
            <w:vAlign w:val="center"/>
            <w:hideMark/>
          </w:tcPr>
          <w:p w:rsidR="00BB1BE6" w:rsidRPr="00BB1BE6" w:rsidRDefault="00BB1BE6" w:rsidP="00BB1BE6">
            <w:pPr>
              <w:spacing w:before="100" w:beforeAutospacing="1" w:after="100" w:afterAutospacing="1" w:line="240" w:lineRule="auto"/>
              <w:rPr>
                <w:rFonts w:ascii="Times New Roman" w:eastAsia="Times New Roman" w:hAnsi="Times New Roman" w:cs="Times New Roman"/>
                <w:sz w:val="24"/>
                <w:szCs w:val="24"/>
                <w:lang w:eastAsia="pl-PL"/>
              </w:rPr>
            </w:pPr>
            <w:r w:rsidRPr="00BB1BE6">
              <w:rPr>
                <w:rFonts w:ascii="Times New Roman" w:eastAsia="Times New Roman" w:hAnsi="Times New Roman" w:cs="Times New Roman"/>
                <w:sz w:val="24"/>
                <w:szCs w:val="24"/>
                <w:lang w:eastAsia="pl-PL"/>
              </w:rPr>
              <w:t>Pola przekroju, tj. obszary, w których płaszczyzna przekroju przecina materiał, kreskuje się liniami cienkimi ciągłymi.</w:t>
            </w:r>
            <w:r w:rsidRPr="00BB1BE6">
              <w:rPr>
                <w:rFonts w:ascii="Times New Roman" w:eastAsia="Times New Roman" w:hAnsi="Times New Roman" w:cs="Times New Roman"/>
                <w:sz w:val="24"/>
                <w:szCs w:val="24"/>
                <w:lang w:eastAsia="pl-PL"/>
              </w:rPr>
              <w:br/>
              <w:t>Linie kreskowania powinny być nachylone pod kątem 45</w:t>
            </w:r>
            <w:r w:rsidRPr="00BB1BE6">
              <w:rPr>
                <w:rFonts w:ascii="Times New Roman" w:eastAsia="Times New Roman" w:hAnsi="Times New Roman" w:cs="Times New Roman"/>
                <w:sz w:val="24"/>
                <w:szCs w:val="24"/>
                <w:vertAlign w:val="superscript"/>
                <w:lang w:eastAsia="pl-PL"/>
              </w:rPr>
              <w:t>o</w:t>
            </w:r>
            <w:r w:rsidRPr="00BB1BE6">
              <w:rPr>
                <w:rFonts w:ascii="Times New Roman" w:eastAsia="Times New Roman" w:hAnsi="Times New Roman" w:cs="Times New Roman"/>
                <w:sz w:val="24"/>
                <w:szCs w:val="24"/>
                <w:lang w:eastAsia="pl-PL"/>
              </w:rPr>
              <w:t xml:space="preserve"> do</w:t>
            </w:r>
            <w:proofErr w:type="gramStart"/>
            <w:r w:rsidRPr="00BB1BE6">
              <w:rPr>
                <w:rFonts w:ascii="Times New Roman" w:eastAsia="Times New Roman" w:hAnsi="Times New Roman" w:cs="Times New Roman"/>
                <w:sz w:val="24"/>
                <w:szCs w:val="24"/>
                <w:lang w:eastAsia="pl-PL"/>
              </w:rPr>
              <w:t>:</w:t>
            </w:r>
            <w:r w:rsidRPr="00BB1BE6">
              <w:rPr>
                <w:rFonts w:ascii="Times New Roman" w:eastAsia="Times New Roman" w:hAnsi="Times New Roman" w:cs="Times New Roman"/>
                <w:sz w:val="24"/>
                <w:szCs w:val="24"/>
                <w:lang w:eastAsia="pl-PL"/>
              </w:rPr>
              <w:br/>
            </w:r>
            <w:r w:rsidRPr="00BB1BE6">
              <w:rPr>
                <w:rFonts w:ascii="Times New Roman" w:eastAsia="Times New Roman" w:hAnsi="Times New Roman" w:cs="Times New Roman"/>
                <w:b/>
                <w:bCs/>
                <w:sz w:val="24"/>
                <w:szCs w:val="24"/>
                <w:lang w:eastAsia="pl-PL"/>
              </w:rPr>
              <w:t>-</w:t>
            </w:r>
            <w:r w:rsidRPr="00BB1BE6">
              <w:rPr>
                <w:rFonts w:ascii="Times New Roman" w:eastAsia="Times New Roman" w:hAnsi="Times New Roman" w:cs="Times New Roman"/>
                <w:sz w:val="24"/>
                <w:szCs w:val="24"/>
                <w:lang w:eastAsia="pl-PL"/>
              </w:rPr>
              <w:t xml:space="preserve"> linii</w:t>
            </w:r>
            <w:proofErr w:type="gramEnd"/>
            <w:r w:rsidRPr="00BB1BE6">
              <w:rPr>
                <w:rFonts w:ascii="Times New Roman" w:eastAsia="Times New Roman" w:hAnsi="Times New Roman" w:cs="Times New Roman"/>
                <w:sz w:val="24"/>
                <w:szCs w:val="24"/>
                <w:lang w:eastAsia="pl-PL"/>
              </w:rPr>
              <w:t xml:space="preserve"> zarysu przedmiotu (rys 1),</w:t>
            </w:r>
            <w:r w:rsidRPr="00BB1BE6">
              <w:rPr>
                <w:rFonts w:ascii="Times New Roman" w:eastAsia="Times New Roman" w:hAnsi="Times New Roman" w:cs="Times New Roman"/>
                <w:sz w:val="24"/>
                <w:szCs w:val="24"/>
                <w:lang w:eastAsia="pl-PL"/>
              </w:rPr>
              <w:br/>
            </w:r>
            <w:r w:rsidRPr="00BB1BE6">
              <w:rPr>
                <w:rFonts w:ascii="Times New Roman" w:eastAsia="Times New Roman" w:hAnsi="Times New Roman" w:cs="Times New Roman"/>
                <w:b/>
                <w:bCs/>
                <w:sz w:val="24"/>
                <w:szCs w:val="24"/>
                <w:lang w:eastAsia="pl-PL"/>
              </w:rPr>
              <w:t>-</w:t>
            </w:r>
            <w:r w:rsidRPr="00BB1BE6">
              <w:rPr>
                <w:rFonts w:ascii="Times New Roman" w:eastAsia="Times New Roman" w:hAnsi="Times New Roman" w:cs="Times New Roman"/>
                <w:sz w:val="24"/>
                <w:szCs w:val="24"/>
                <w:lang w:eastAsia="pl-PL"/>
              </w:rPr>
              <w:t xml:space="preserve"> jego osi symetrii (rys2),</w:t>
            </w:r>
            <w:r w:rsidRPr="00BB1BE6">
              <w:rPr>
                <w:rFonts w:ascii="Times New Roman" w:eastAsia="Times New Roman" w:hAnsi="Times New Roman" w:cs="Times New Roman"/>
                <w:sz w:val="24"/>
                <w:szCs w:val="24"/>
                <w:lang w:eastAsia="pl-PL"/>
              </w:rPr>
              <w:br/>
            </w:r>
            <w:r w:rsidRPr="00BB1BE6">
              <w:rPr>
                <w:rFonts w:ascii="Times New Roman" w:eastAsia="Times New Roman" w:hAnsi="Times New Roman" w:cs="Times New Roman"/>
                <w:b/>
                <w:bCs/>
                <w:sz w:val="24"/>
                <w:szCs w:val="24"/>
                <w:lang w:eastAsia="pl-PL"/>
              </w:rPr>
              <w:t>-</w:t>
            </w:r>
            <w:r w:rsidRPr="00BB1BE6">
              <w:rPr>
                <w:rFonts w:ascii="Times New Roman" w:eastAsia="Times New Roman" w:hAnsi="Times New Roman" w:cs="Times New Roman"/>
                <w:sz w:val="24"/>
                <w:szCs w:val="24"/>
                <w:lang w:eastAsia="pl-PL"/>
              </w:rPr>
              <w:t xml:space="preserve"> poziomu (rys 3).</w:t>
            </w:r>
          </w:p>
        </w:tc>
        <w:tc>
          <w:tcPr>
            <w:tcW w:w="0" w:type="auto"/>
            <w:vAlign w:val="center"/>
            <w:hideMark/>
          </w:tcPr>
          <w:p w:rsidR="00BB1BE6" w:rsidRPr="00BB1BE6" w:rsidRDefault="00BB1BE6" w:rsidP="00BB1BE6">
            <w:pPr>
              <w:spacing w:after="0" w:line="240" w:lineRule="auto"/>
              <w:rPr>
                <w:rFonts w:ascii="Times New Roman" w:eastAsia="Times New Roman" w:hAnsi="Times New Roman" w:cs="Times New Roman"/>
                <w:sz w:val="24"/>
                <w:szCs w:val="24"/>
                <w:lang w:eastAsia="pl-PL"/>
              </w:rPr>
            </w:pPr>
            <w:r w:rsidRPr="00BB1BE6">
              <w:rPr>
                <w:rFonts w:ascii="Times New Roman" w:eastAsia="Times New Roman" w:hAnsi="Times New Roman" w:cs="Times New Roman"/>
                <w:noProof/>
                <w:sz w:val="24"/>
                <w:szCs w:val="24"/>
                <w:lang w:eastAsia="pl-PL"/>
              </w:rPr>
              <w:drawing>
                <wp:inline distT="0" distB="0" distL="0" distR="0" wp14:anchorId="73D72811" wp14:editId="1F05B354">
                  <wp:extent cx="2847975" cy="3219450"/>
                  <wp:effectExtent l="0" t="0" r="9525" b="0"/>
                  <wp:docPr id="78" name="Obraz 78" descr="http://teresin.hekko.pl/Technik/rys_tech/krespr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eresin.hekko.pl/Technik/rys_tech/kresprze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3219450"/>
                          </a:xfrm>
                          <a:prstGeom prst="rect">
                            <a:avLst/>
                          </a:prstGeom>
                          <a:noFill/>
                          <a:ln>
                            <a:noFill/>
                          </a:ln>
                        </pic:spPr>
                      </pic:pic>
                    </a:graphicData>
                  </a:graphic>
                </wp:inline>
              </w:drawing>
            </w:r>
          </w:p>
        </w:tc>
      </w:tr>
    </w:tbl>
    <w:p w:rsidR="00BB1BE6" w:rsidRPr="00BB1BE6" w:rsidRDefault="00BB1BE6" w:rsidP="00BB1BE6">
      <w:pPr>
        <w:spacing w:after="0" w:line="240" w:lineRule="auto"/>
        <w:jc w:val="center"/>
        <w:rPr>
          <w:rFonts w:ascii="Times New Roman" w:eastAsia="Times New Roman" w:hAnsi="Times New Roman" w:cs="Times New Roman"/>
          <w:sz w:val="24"/>
          <w:szCs w:val="24"/>
          <w:lang w:eastAsia="pl-PL"/>
        </w:rPr>
      </w:pPr>
      <w:r w:rsidRPr="00BB1BE6">
        <w:rPr>
          <w:rFonts w:ascii="Times New Roman" w:eastAsia="Times New Roman" w:hAnsi="Times New Roman" w:cs="Times New Roman"/>
          <w:sz w:val="24"/>
          <w:szCs w:val="24"/>
          <w:lang w:eastAsia="pl-PL"/>
        </w:rPr>
        <w:br/>
      </w:r>
      <w:bookmarkStart w:id="4" w:name="_GoBack"/>
      <w:bookmarkEnd w:id="4"/>
    </w:p>
    <w:p w:rsidR="00C31DF2" w:rsidRDefault="00C31DF2"/>
    <w:sectPr w:rsidR="00C31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E6"/>
    <w:rsid w:val="00BB1BE6"/>
    <w:rsid w:val="00C31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B23A8-65AB-4A71-A75B-941D024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4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resin.hekko.pl/Technik/rys_tech/przekroj.html" TargetMode="External"/><Relationship Id="rId11" Type="http://schemas.openxmlformats.org/officeDocument/2006/relationships/image" Target="media/image5.jpeg"/><Relationship Id="rId5" Type="http://schemas.openxmlformats.org/officeDocument/2006/relationships/hyperlink" Target="http://teresin.hekko.pl/Technik/rys_tech/przekroj.html" TargetMode="External"/><Relationship Id="rId10" Type="http://schemas.openxmlformats.org/officeDocument/2006/relationships/image" Target="media/image4.jpeg"/><Relationship Id="rId4" Type="http://schemas.openxmlformats.org/officeDocument/2006/relationships/hyperlink" Target="http://teresin.hekko.pl/Technik/rys_tech/przekroj.html"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562</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dc:creator>
  <cp:keywords/>
  <dc:description/>
  <cp:lastModifiedBy>Franciszek</cp:lastModifiedBy>
  <cp:revision>1</cp:revision>
  <dcterms:created xsi:type="dcterms:W3CDTF">2020-11-08T10:46:00Z</dcterms:created>
  <dcterms:modified xsi:type="dcterms:W3CDTF">2020-11-08T10:48:00Z</dcterms:modified>
</cp:coreProperties>
</file>