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45F4" w14:textId="65CB9D44" w:rsidR="00C901FA" w:rsidRDefault="00C274C2">
      <w:r>
        <w:t xml:space="preserve">Lekcja nr2. </w:t>
      </w:r>
      <w:r>
        <w:tab/>
      </w:r>
      <w:r>
        <w:tab/>
        <w:t>06.11.2020r.</w:t>
      </w:r>
    </w:p>
    <w:p w14:paraId="4F5D1C6C" w14:textId="221734C7" w:rsidR="00C274C2" w:rsidRDefault="00C274C2">
      <w:r>
        <w:t>Tematy zajęć:</w:t>
      </w:r>
    </w:p>
    <w:p w14:paraId="6F507528" w14:textId="5F1E5400" w:rsidR="00C274C2" w:rsidRDefault="00C274C2">
      <w:r>
        <w:t>Klasyfikacja nadwozi samochodów osobowych według formy zewnętrznej</w:t>
      </w:r>
    </w:p>
    <w:p w14:paraId="298966FB" w14:textId="77578020" w:rsidR="00C274C2" w:rsidRDefault="00C274C2">
      <w:r>
        <w:t xml:space="preserve">Klasyfikacja w </w:t>
      </w:r>
      <w:r>
        <w:t>zależności</w:t>
      </w:r>
      <w:r>
        <w:t xml:space="preserve"> od układu brył nadwoziowych</w:t>
      </w:r>
    </w:p>
    <w:p w14:paraId="055E2DD5" w14:textId="1F3F5DF6" w:rsidR="00C274C2" w:rsidRDefault="00C274C2">
      <w:r>
        <w:t>Elementy nadwozi samochodowych</w:t>
      </w:r>
    </w:p>
    <w:p w14:paraId="5D04574B" w14:textId="3E83BF48" w:rsidR="00C274C2" w:rsidRDefault="00C274C2">
      <w:r>
        <w:t>Spawanie i zgrzewanie metali</w:t>
      </w:r>
    </w:p>
    <w:p w14:paraId="5F4DFD1A" w14:textId="0CCFEE10" w:rsidR="00C274C2" w:rsidRDefault="00C274C2">
      <w:r>
        <w:t>Stanowisko do spawania elektrycznego w osłonie CO2</w:t>
      </w:r>
    </w:p>
    <w:p w14:paraId="3E3651C4" w14:textId="1FEC9FB3" w:rsidR="00C274C2" w:rsidRDefault="00C274C2">
      <w:r>
        <w:t>Przygotowanie do spawania blach</w:t>
      </w:r>
    </w:p>
    <w:p w14:paraId="5A5BA824" w14:textId="53B75F3B" w:rsidR="00C274C2" w:rsidRDefault="00C274C2">
      <w:r>
        <w:t>Zgrzewanie</w:t>
      </w:r>
    </w:p>
    <w:p w14:paraId="5F4CB48A" w14:textId="67D311AC" w:rsidR="00C274C2" w:rsidRDefault="00C274C2">
      <w:r>
        <w:t>Przesyłam materiały. Po zapoznaniu się z materiałem proszę odpowiedzieć na pytania. Materiały powinny być przesłane jako fotografie lub skany z zeszytu, zaliczę jednak również odpowiedzi udzielone w pliku tekstowym. Pytania sprawdzające:</w:t>
      </w:r>
    </w:p>
    <w:p w14:paraId="4D0A9906" w14:textId="77777777" w:rsidR="00C274C2" w:rsidRDefault="00C274C2" w:rsidP="00C274C2">
      <w:r>
        <w:t>1.J</w:t>
      </w:r>
      <w:r>
        <w:t>akie materiały konstrukcyjne stosujemy na nadwozia pojazdów samochodowych?</w:t>
      </w:r>
    </w:p>
    <w:p w14:paraId="29B88367" w14:textId="77777777" w:rsidR="00C274C2" w:rsidRDefault="00C274C2" w:rsidP="00C274C2">
      <w:r>
        <w:t xml:space="preserve">2. Jakie funkcje spełnia nadwozie pojazdu samochodowego? </w:t>
      </w:r>
    </w:p>
    <w:p w14:paraId="5D92A39D" w14:textId="77777777" w:rsidR="00C274C2" w:rsidRDefault="00C274C2" w:rsidP="00C274C2">
      <w:r>
        <w:t xml:space="preserve">3. Jakie cechy konstrukcyjne zapewniają bezpieczeństwo czynne pojazdu samochodowego? </w:t>
      </w:r>
    </w:p>
    <w:p w14:paraId="388256FE" w14:textId="77777777" w:rsidR="00C274C2" w:rsidRDefault="00C274C2" w:rsidP="00C274C2">
      <w:r>
        <w:t xml:space="preserve">4. Z jakich podstawowych elementów zbudowane jest nadwozie samochodu osobowego? </w:t>
      </w:r>
    </w:p>
    <w:p w14:paraId="4A84D036" w14:textId="77777777" w:rsidR="00C274C2" w:rsidRDefault="00C274C2" w:rsidP="00C274C2">
      <w:r>
        <w:t xml:space="preserve">5. Jaką funkcję spełniają słupki drzwiowe? </w:t>
      </w:r>
    </w:p>
    <w:p w14:paraId="55B34127" w14:textId="64347E28" w:rsidR="00C274C2" w:rsidRDefault="00C274C2" w:rsidP="00C274C2">
      <w:r>
        <w:t>6. Jaką rolę spełniają przetłoczenia płyty podłogowej?</w:t>
      </w:r>
    </w:p>
    <w:p w14:paraId="21A5C468" w14:textId="77777777" w:rsidR="008D72F2" w:rsidRDefault="00C274C2" w:rsidP="00C274C2">
      <w:r>
        <w:t>7</w:t>
      </w:r>
      <w:r>
        <w:t xml:space="preserve">. Jakie znasz metody spajania metali? </w:t>
      </w:r>
    </w:p>
    <w:p w14:paraId="49317FD8" w14:textId="77777777" w:rsidR="008D72F2" w:rsidRDefault="008D72F2" w:rsidP="00C274C2">
      <w:r>
        <w:t>8</w:t>
      </w:r>
      <w:r w:rsidR="00C274C2">
        <w:t xml:space="preserve">. Jakie znasz gatunki stali konstrukcyjnych przeznaczonych do spawania? </w:t>
      </w:r>
    </w:p>
    <w:p w14:paraId="6003ECCE" w14:textId="77777777" w:rsidR="008D72F2" w:rsidRDefault="008D72F2" w:rsidP="00C274C2">
      <w:r>
        <w:t>9</w:t>
      </w:r>
      <w:r w:rsidR="00C274C2">
        <w:t xml:space="preserve">. Jakie gatunki stali nadają się do spawania metodą MAG? </w:t>
      </w:r>
    </w:p>
    <w:p w14:paraId="33D9E361" w14:textId="77777777" w:rsidR="008D72F2" w:rsidRDefault="008D72F2" w:rsidP="00C274C2">
      <w:r>
        <w:t>10</w:t>
      </w:r>
      <w:r w:rsidR="00C274C2">
        <w:t xml:space="preserve">. Jak powinno wyglądać prawidłowo przygotowane stanowisko spawalnicze? </w:t>
      </w:r>
    </w:p>
    <w:p w14:paraId="53AA618F" w14:textId="77777777" w:rsidR="008D72F2" w:rsidRDefault="008D72F2" w:rsidP="00C274C2">
      <w:r>
        <w:t>11</w:t>
      </w:r>
      <w:r w:rsidR="00C274C2">
        <w:t xml:space="preserve">. Jakie znasz urządzenia do spawania elektrodą topliwą w osłonie CO2? </w:t>
      </w:r>
    </w:p>
    <w:p w14:paraId="642E2B38" w14:textId="77777777" w:rsidR="008D72F2" w:rsidRDefault="008D72F2" w:rsidP="00C274C2">
      <w:r>
        <w:t>12</w:t>
      </w:r>
      <w:r w:rsidR="00C274C2">
        <w:t xml:space="preserve">. Jaki sprzęt spawalniczy wymagany jest przy spawaniu elektrodą topliwą w osłonie CO2? </w:t>
      </w:r>
    </w:p>
    <w:p w14:paraId="51CF699A" w14:textId="77777777" w:rsidR="008D72F2" w:rsidRDefault="008D72F2" w:rsidP="00C274C2">
      <w:r>
        <w:t>13</w:t>
      </w:r>
      <w:r w:rsidR="00C274C2">
        <w:t xml:space="preserve">. W jaki sposób zajarza się łuk elektryczny? </w:t>
      </w:r>
    </w:p>
    <w:p w14:paraId="56504EC2" w14:textId="77777777" w:rsidR="008D72F2" w:rsidRDefault="008D72F2" w:rsidP="00C274C2">
      <w:r>
        <w:t>14</w:t>
      </w:r>
      <w:r w:rsidR="00C274C2">
        <w:t xml:space="preserve">. Jakie znasz rodzaje spoin? </w:t>
      </w:r>
    </w:p>
    <w:p w14:paraId="1474C420" w14:textId="7CC9F2F1" w:rsidR="00C274C2" w:rsidRDefault="008D72F2" w:rsidP="00C274C2">
      <w:r>
        <w:t>15</w:t>
      </w:r>
      <w:r w:rsidR="00C274C2">
        <w:t>. Jakie znasz sposoby oznaczania spoin na rysunkach?</w:t>
      </w:r>
    </w:p>
    <w:p w14:paraId="6A79FAA3" w14:textId="6EC30788" w:rsidR="008D72F2" w:rsidRDefault="008D72F2" w:rsidP="00C274C2">
      <w:r>
        <w:t>Pozdrawiam i zdrowia życzę</w:t>
      </w:r>
    </w:p>
    <w:p w14:paraId="4B04DDB3" w14:textId="431B63C9" w:rsidR="008D72F2" w:rsidRDefault="008D72F2" w:rsidP="00C274C2">
      <w:r>
        <w:t>Bogdan Bialik</w:t>
      </w:r>
    </w:p>
    <w:sectPr w:rsidR="008D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26E94"/>
    <w:multiLevelType w:val="hybridMultilevel"/>
    <w:tmpl w:val="02A6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C2"/>
    <w:rsid w:val="008D72F2"/>
    <w:rsid w:val="00C274C2"/>
    <w:rsid w:val="00C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90FC"/>
  <w15:chartTrackingRefBased/>
  <w15:docId w15:val="{2A5F4579-CCE2-4CAA-9FC8-369F9DF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lb_b@tlen.pl</dc:creator>
  <cp:keywords/>
  <dc:description/>
  <cp:lastModifiedBy>lb_b@tlen.pl</cp:lastModifiedBy>
  <cp:revision>1</cp:revision>
  <dcterms:created xsi:type="dcterms:W3CDTF">2020-11-06T11:22:00Z</dcterms:created>
  <dcterms:modified xsi:type="dcterms:W3CDTF">2020-11-06T11:34:00Z</dcterms:modified>
</cp:coreProperties>
</file>